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8B2A5" w14:textId="36B8CDFD" w:rsidR="00FB4199" w:rsidRDefault="00FA16B7" w:rsidP="009552C5">
      <w:pPr>
        <w:spacing w:after="0" w:line="240" w:lineRule="auto"/>
        <w:rPr>
          <w:rFonts w:ascii="Times New Roman" w:hAnsi="Times New Roman" w:cs="Times New Roman"/>
          <w:b/>
          <w:bCs/>
          <w:sz w:val="24"/>
          <w:szCs w:val="24"/>
        </w:rPr>
      </w:pPr>
      <w:r w:rsidRPr="00CC3043">
        <w:rPr>
          <w:rFonts w:eastAsia="Calibri" w:cstheme="minorHAnsi"/>
          <w:b/>
          <w:noProof/>
          <w:sz w:val="36"/>
          <w:szCs w:val="24"/>
        </w:rPr>
        <w:drawing>
          <wp:anchor distT="0" distB="0" distL="114300" distR="114300" simplePos="0" relativeHeight="251665408" behindDoc="0" locked="0" layoutInCell="1" allowOverlap="1" wp14:anchorId="46F2B685" wp14:editId="6AC3455D">
            <wp:simplePos x="0" y="0"/>
            <wp:positionH relativeFrom="margin">
              <wp:align>right</wp:align>
            </wp:positionH>
            <wp:positionV relativeFrom="paragraph">
              <wp:posOffset>0</wp:posOffset>
            </wp:positionV>
            <wp:extent cx="3175000" cy="608965"/>
            <wp:effectExtent l="0" t="0" r="6350" b="635"/>
            <wp:wrapThrough wrapText="bothSides">
              <wp:wrapPolygon edited="0">
                <wp:start x="0" y="0"/>
                <wp:lineTo x="0" y="20947"/>
                <wp:lineTo x="11405" y="20947"/>
                <wp:lineTo x="16200" y="20271"/>
                <wp:lineTo x="21514" y="15541"/>
                <wp:lineTo x="21514" y="9460"/>
                <wp:lineTo x="7258" y="1351"/>
                <wp:lineTo x="2074" y="0"/>
                <wp:lineTo x="0" y="0"/>
              </wp:wrapPolygon>
            </wp:wrapThrough>
            <wp:docPr id="6" name="Picture 6" descr="Click to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ick to 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0" cy="608965"/>
                    </a:xfrm>
                    <a:prstGeom prst="rect">
                      <a:avLst/>
                    </a:prstGeom>
                    <a:noFill/>
                    <a:ln>
                      <a:noFill/>
                    </a:ln>
                  </pic:spPr>
                </pic:pic>
              </a:graphicData>
            </a:graphic>
          </wp:anchor>
        </w:drawing>
      </w:r>
      <w:r w:rsidR="00FB4199">
        <w:rPr>
          <w:rFonts w:ascii="Times New Roman" w:hAnsi="Times New Roman" w:cs="Times New Roman"/>
          <w:b/>
          <w:bCs/>
          <w:sz w:val="24"/>
          <w:szCs w:val="24"/>
        </w:rPr>
        <w:t>FOR IMMEDIATE RELEASE</w:t>
      </w:r>
    </w:p>
    <w:p w14:paraId="03EF1AF5" w14:textId="7491F71E" w:rsidR="00FB4199" w:rsidRDefault="00FB4199" w:rsidP="00DD32F4">
      <w:pPr>
        <w:spacing w:after="0" w:line="240" w:lineRule="auto"/>
        <w:rPr>
          <w:rFonts w:ascii="Times New Roman" w:hAnsi="Times New Roman" w:cs="Times New Roman"/>
          <w:sz w:val="24"/>
          <w:szCs w:val="24"/>
        </w:rPr>
      </w:pPr>
      <w:r w:rsidRPr="5E2C5048">
        <w:rPr>
          <w:rFonts w:ascii="Times New Roman" w:hAnsi="Times New Roman" w:cs="Times New Roman"/>
          <w:sz w:val="24"/>
          <w:szCs w:val="24"/>
        </w:rPr>
        <w:t xml:space="preserve">Contact: </w:t>
      </w:r>
      <w:r w:rsidR="77A37FF0" w:rsidRPr="5E2C5048">
        <w:rPr>
          <w:rFonts w:ascii="Times New Roman" w:hAnsi="Times New Roman" w:cs="Times New Roman"/>
          <w:sz w:val="24"/>
          <w:szCs w:val="24"/>
        </w:rPr>
        <w:t>Cheryl Sessions</w:t>
      </w:r>
      <w:r>
        <w:br/>
      </w:r>
      <w:hyperlink r:id="rId10">
        <w:r w:rsidR="55F978CA" w:rsidRPr="5E2C5048">
          <w:rPr>
            <w:rStyle w:val="Hyperlink"/>
            <w:rFonts w:ascii="Times New Roman" w:hAnsi="Times New Roman" w:cs="Times New Roman"/>
            <w:sz w:val="24"/>
            <w:szCs w:val="24"/>
          </w:rPr>
          <w:t>csessions@porthouse.org</w:t>
        </w:r>
        <w:r>
          <w:br/>
        </w:r>
      </w:hyperlink>
      <w:r w:rsidR="552D50BF" w:rsidRPr="5E2C5048">
        <w:rPr>
          <w:rFonts w:ascii="Times New Roman" w:hAnsi="Times New Roman" w:cs="Times New Roman"/>
          <w:sz w:val="24"/>
          <w:szCs w:val="24"/>
        </w:rPr>
        <w:t>207-221-8052</w:t>
      </w:r>
    </w:p>
    <w:p w14:paraId="1CAB537F" w14:textId="73AEF557" w:rsidR="00FB4199" w:rsidRDefault="00FB4199" w:rsidP="00FA16B7">
      <w:pPr>
        <w:spacing w:after="0" w:line="240" w:lineRule="auto"/>
        <w:jc w:val="both"/>
        <w:rPr>
          <w:rFonts w:ascii="Times New Roman" w:hAnsi="Times New Roman" w:cs="Times New Roman"/>
          <w:sz w:val="24"/>
          <w:szCs w:val="24"/>
        </w:rPr>
      </w:pPr>
    </w:p>
    <w:p w14:paraId="5F516A2E" w14:textId="1794009B" w:rsidR="00FA16B7" w:rsidRPr="007D7C06" w:rsidRDefault="00525B71" w:rsidP="00797EC3">
      <w:pPr>
        <w:spacing w:after="0" w:line="240" w:lineRule="auto"/>
        <w:jc w:val="center"/>
        <w:rPr>
          <w:rFonts w:ascii="Times New Roman" w:hAnsi="Times New Roman" w:cs="Times New Roman"/>
          <w:b/>
          <w:bCs/>
          <w:sz w:val="28"/>
          <w:szCs w:val="28"/>
        </w:rPr>
      </w:pPr>
      <w:r w:rsidRPr="007D7C06">
        <w:rPr>
          <w:rFonts w:ascii="Times New Roman" w:hAnsi="Times New Roman" w:cs="Times New Roman"/>
          <w:b/>
          <w:bCs/>
          <w:sz w:val="28"/>
          <w:szCs w:val="28"/>
        </w:rPr>
        <w:t xml:space="preserve">Portland Housing Authority </w:t>
      </w:r>
      <w:r w:rsidR="00797EC3" w:rsidRPr="007D7C06">
        <w:rPr>
          <w:rFonts w:ascii="Times New Roman" w:hAnsi="Times New Roman" w:cs="Times New Roman"/>
          <w:b/>
          <w:bCs/>
          <w:sz w:val="28"/>
          <w:szCs w:val="28"/>
        </w:rPr>
        <w:t xml:space="preserve">and John T. Gorman Foundation </w:t>
      </w:r>
      <w:r w:rsidR="00797EC3" w:rsidRPr="007D7C06">
        <w:rPr>
          <w:rFonts w:ascii="Times New Roman" w:hAnsi="Times New Roman" w:cs="Times New Roman"/>
          <w:b/>
          <w:bCs/>
          <w:sz w:val="28"/>
          <w:szCs w:val="28"/>
        </w:rPr>
        <w:br/>
      </w:r>
      <w:r w:rsidR="007D50C1">
        <w:rPr>
          <w:rFonts w:ascii="Times New Roman" w:hAnsi="Times New Roman" w:cs="Times New Roman"/>
          <w:b/>
          <w:bCs/>
          <w:sz w:val="28"/>
          <w:szCs w:val="28"/>
        </w:rPr>
        <w:t>Celebrate</w:t>
      </w:r>
      <w:r w:rsidR="00EE157C">
        <w:rPr>
          <w:rFonts w:ascii="Times New Roman" w:hAnsi="Times New Roman" w:cs="Times New Roman"/>
          <w:b/>
          <w:bCs/>
          <w:sz w:val="28"/>
          <w:szCs w:val="28"/>
        </w:rPr>
        <w:t xml:space="preserve"> </w:t>
      </w:r>
      <w:r w:rsidR="00797EC3" w:rsidRPr="007D7C06">
        <w:rPr>
          <w:rFonts w:ascii="Times New Roman" w:hAnsi="Times New Roman" w:cs="Times New Roman"/>
          <w:b/>
          <w:bCs/>
          <w:sz w:val="28"/>
          <w:szCs w:val="28"/>
        </w:rPr>
        <w:t>Successful Launch</w:t>
      </w:r>
      <w:r w:rsidRPr="007D7C06">
        <w:rPr>
          <w:rFonts w:ascii="Times New Roman" w:hAnsi="Times New Roman" w:cs="Times New Roman"/>
          <w:b/>
          <w:bCs/>
          <w:sz w:val="28"/>
          <w:szCs w:val="28"/>
        </w:rPr>
        <w:t xml:space="preserve"> </w:t>
      </w:r>
      <w:r w:rsidR="00797EC3" w:rsidRPr="007D7C06">
        <w:rPr>
          <w:rFonts w:ascii="Times New Roman" w:hAnsi="Times New Roman" w:cs="Times New Roman"/>
          <w:b/>
          <w:bCs/>
          <w:sz w:val="28"/>
          <w:szCs w:val="28"/>
        </w:rPr>
        <w:t xml:space="preserve">of </w:t>
      </w:r>
      <w:r w:rsidRPr="007D7C06">
        <w:rPr>
          <w:rFonts w:ascii="Times New Roman" w:hAnsi="Times New Roman" w:cs="Times New Roman"/>
          <w:b/>
          <w:bCs/>
          <w:sz w:val="28"/>
          <w:szCs w:val="28"/>
        </w:rPr>
        <w:t>Foster Youth to Independence</w:t>
      </w:r>
      <w:r w:rsidR="00797EC3" w:rsidRPr="007D7C06">
        <w:rPr>
          <w:rFonts w:ascii="Times New Roman" w:hAnsi="Times New Roman" w:cs="Times New Roman"/>
          <w:b/>
          <w:bCs/>
          <w:sz w:val="28"/>
          <w:szCs w:val="28"/>
        </w:rPr>
        <w:t xml:space="preserve"> Program</w:t>
      </w:r>
    </w:p>
    <w:p w14:paraId="5433DAC1" w14:textId="4634F104" w:rsidR="00797EC3" w:rsidRPr="00797EC3" w:rsidRDefault="000C7CEF" w:rsidP="00797EC3">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Voucher program secures supportive housing for dozens of Maine youth in less than a year</w:t>
      </w:r>
    </w:p>
    <w:p w14:paraId="4FC7A5E5" w14:textId="39342506" w:rsidR="00FB4199" w:rsidRDefault="00FB4199" w:rsidP="00FA16B7">
      <w:pPr>
        <w:spacing w:after="0" w:line="240" w:lineRule="auto"/>
        <w:jc w:val="both"/>
        <w:rPr>
          <w:rFonts w:ascii="Times New Roman" w:hAnsi="Times New Roman" w:cs="Times New Roman"/>
          <w:b/>
          <w:bCs/>
          <w:sz w:val="24"/>
          <w:szCs w:val="24"/>
        </w:rPr>
      </w:pPr>
    </w:p>
    <w:p w14:paraId="6F3CA0BA" w14:textId="049C350D" w:rsidR="00EA5670" w:rsidRDefault="00FB4199" w:rsidP="00525B71">
      <w:pPr>
        <w:spacing w:after="0" w:line="240" w:lineRule="auto"/>
        <w:jc w:val="both"/>
        <w:rPr>
          <w:rFonts w:ascii="Times New Roman" w:hAnsi="Times New Roman" w:cs="Times New Roman"/>
          <w:sz w:val="24"/>
          <w:szCs w:val="24"/>
        </w:rPr>
      </w:pPr>
      <w:r w:rsidRPr="5E2C5048">
        <w:rPr>
          <w:rFonts w:ascii="Times New Roman" w:hAnsi="Times New Roman" w:cs="Times New Roman"/>
          <w:b/>
          <w:bCs/>
          <w:sz w:val="24"/>
          <w:szCs w:val="24"/>
        </w:rPr>
        <w:t xml:space="preserve">PORTLAND, Maine </w:t>
      </w:r>
      <w:r w:rsidRPr="5E2C5048">
        <w:rPr>
          <w:rFonts w:ascii="Times New Roman" w:hAnsi="Times New Roman" w:cs="Times New Roman"/>
          <w:sz w:val="24"/>
          <w:szCs w:val="24"/>
        </w:rPr>
        <w:t>(</w:t>
      </w:r>
      <w:r w:rsidR="006A42EA">
        <w:rPr>
          <w:rFonts w:ascii="Times New Roman" w:hAnsi="Times New Roman" w:cs="Times New Roman"/>
          <w:sz w:val="24"/>
          <w:szCs w:val="24"/>
        </w:rPr>
        <w:t>March 9</w:t>
      </w:r>
      <w:r w:rsidRPr="5E2C5048">
        <w:rPr>
          <w:rFonts w:ascii="Times New Roman" w:hAnsi="Times New Roman" w:cs="Times New Roman"/>
          <w:sz w:val="24"/>
          <w:szCs w:val="24"/>
        </w:rPr>
        <w:t xml:space="preserve">, 2020) – </w:t>
      </w:r>
      <w:r w:rsidR="00C46330">
        <w:rPr>
          <w:rFonts w:ascii="Times New Roman" w:hAnsi="Times New Roman" w:cs="Times New Roman"/>
          <w:sz w:val="24"/>
          <w:szCs w:val="24"/>
        </w:rPr>
        <w:t xml:space="preserve">The </w:t>
      </w:r>
      <w:hyperlink r:id="rId11" w:history="1">
        <w:r w:rsidR="00C46330" w:rsidRPr="00C2237B">
          <w:rPr>
            <w:rStyle w:val="Hyperlink"/>
            <w:rFonts w:ascii="Times New Roman" w:hAnsi="Times New Roman" w:cs="Times New Roman"/>
            <w:sz w:val="24"/>
            <w:szCs w:val="24"/>
          </w:rPr>
          <w:t>Portland Housing Authority</w:t>
        </w:r>
      </w:hyperlink>
      <w:r w:rsidR="00C46330" w:rsidRPr="009F5F25">
        <w:rPr>
          <w:rStyle w:val="Hyperlink"/>
          <w:rFonts w:ascii="Times New Roman" w:hAnsi="Times New Roman"/>
          <w:sz w:val="24"/>
        </w:rPr>
        <w:t xml:space="preserve"> </w:t>
      </w:r>
      <w:r w:rsidR="00532006">
        <w:rPr>
          <w:rStyle w:val="Hyperlink"/>
          <w:rFonts w:ascii="Times New Roman" w:hAnsi="Times New Roman" w:cs="Times New Roman"/>
          <w:sz w:val="24"/>
          <w:szCs w:val="24"/>
        </w:rPr>
        <w:t>(PHA)</w:t>
      </w:r>
      <w:r w:rsidR="00C46330">
        <w:rPr>
          <w:rFonts w:ascii="Times New Roman" w:hAnsi="Times New Roman" w:cs="Times New Roman"/>
          <w:sz w:val="24"/>
          <w:szCs w:val="24"/>
        </w:rPr>
        <w:t xml:space="preserve"> </w:t>
      </w:r>
      <w:r w:rsidR="000C7CEF">
        <w:rPr>
          <w:rFonts w:ascii="Times New Roman" w:hAnsi="Times New Roman" w:cs="Times New Roman"/>
          <w:sz w:val="24"/>
          <w:szCs w:val="24"/>
        </w:rPr>
        <w:t xml:space="preserve">and the </w:t>
      </w:r>
      <w:hyperlink r:id="rId12" w:history="1">
        <w:r w:rsidR="000C7CEF" w:rsidRPr="007D7C06">
          <w:rPr>
            <w:rStyle w:val="Hyperlink"/>
            <w:rFonts w:ascii="Times New Roman" w:hAnsi="Times New Roman" w:cs="Times New Roman"/>
            <w:sz w:val="24"/>
            <w:szCs w:val="24"/>
          </w:rPr>
          <w:t>John T. Gorman Foundation</w:t>
        </w:r>
      </w:hyperlink>
      <w:r w:rsidR="007B5288" w:rsidRPr="007B5288">
        <w:rPr>
          <w:rStyle w:val="Hyperlink"/>
          <w:rFonts w:ascii="Times New Roman" w:hAnsi="Times New Roman" w:cs="Times New Roman"/>
          <w:sz w:val="24"/>
          <w:szCs w:val="24"/>
          <w:u w:val="none"/>
        </w:rPr>
        <w:t xml:space="preserve"> </w:t>
      </w:r>
      <w:r w:rsidR="00135353">
        <w:rPr>
          <w:rFonts w:ascii="Times New Roman" w:hAnsi="Times New Roman" w:cs="Times New Roman"/>
          <w:sz w:val="24"/>
          <w:szCs w:val="24"/>
        </w:rPr>
        <w:t>are marking</w:t>
      </w:r>
      <w:r w:rsidR="007D50C1">
        <w:rPr>
          <w:rFonts w:ascii="Times New Roman" w:hAnsi="Times New Roman" w:cs="Times New Roman"/>
          <w:sz w:val="24"/>
          <w:szCs w:val="24"/>
        </w:rPr>
        <w:t xml:space="preserve"> a</w:t>
      </w:r>
      <w:r w:rsidR="000C7CEF">
        <w:rPr>
          <w:rFonts w:ascii="Times New Roman" w:hAnsi="Times New Roman" w:cs="Times New Roman"/>
          <w:sz w:val="24"/>
          <w:szCs w:val="24"/>
        </w:rPr>
        <w:t xml:space="preserve"> successful </w:t>
      </w:r>
      <w:r w:rsidR="007D50C1">
        <w:rPr>
          <w:rFonts w:ascii="Times New Roman" w:hAnsi="Times New Roman" w:cs="Times New Roman"/>
          <w:sz w:val="24"/>
          <w:szCs w:val="24"/>
        </w:rPr>
        <w:t>first year for</w:t>
      </w:r>
      <w:r w:rsidR="000C7CEF">
        <w:rPr>
          <w:rFonts w:ascii="Times New Roman" w:hAnsi="Times New Roman" w:cs="Times New Roman"/>
          <w:sz w:val="24"/>
          <w:szCs w:val="24"/>
        </w:rPr>
        <w:t xml:space="preserve"> </w:t>
      </w:r>
      <w:r w:rsidR="00F333E7">
        <w:rPr>
          <w:rFonts w:ascii="Times New Roman" w:hAnsi="Times New Roman" w:cs="Times New Roman"/>
          <w:sz w:val="24"/>
          <w:szCs w:val="24"/>
        </w:rPr>
        <w:t xml:space="preserve">Portland’s </w:t>
      </w:r>
      <w:r w:rsidR="00075646">
        <w:rPr>
          <w:rFonts w:ascii="Times New Roman" w:hAnsi="Times New Roman" w:cs="Times New Roman"/>
          <w:sz w:val="24"/>
          <w:szCs w:val="24"/>
        </w:rPr>
        <w:t xml:space="preserve">new </w:t>
      </w:r>
      <w:r w:rsidR="00C46330">
        <w:rPr>
          <w:rFonts w:ascii="Times New Roman" w:hAnsi="Times New Roman" w:cs="Times New Roman"/>
          <w:sz w:val="24"/>
          <w:szCs w:val="24"/>
        </w:rPr>
        <w:t>Foster Youth to Independence</w:t>
      </w:r>
      <w:r w:rsidR="000C7CEF">
        <w:rPr>
          <w:rFonts w:ascii="Times New Roman" w:hAnsi="Times New Roman" w:cs="Times New Roman"/>
          <w:sz w:val="24"/>
          <w:szCs w:val="24"/>
        </w:rPr>
        <w:t xml:space="preserve"> </w:t>
      </w:r>
      <w:r w:rsidR="00AC50C0">
        <w:rPr>
          <w:rFonts w:ascii="Times New Roman" w:hAnsi="Times New Roman" w:cs="Times New Roman"/>
          <w:sz w:val="24"/>
          <w:szCs w:val="24"/>
        </w:rPr>
        <w:t xml:space="preserve">(FYI) </w:t>
      </w:r>
      <w:r w:rsidR="00F333E7">
        <w:rPr>
          <w:rFonts w:ascii="Times New Roman" w:hAnsi="Times New Roman" w:cs="Times New Roman"/>
          <w:sz w:val="24"/>
          <w:szCs w:val="24"/>
        </w:rPr>
        <w:t>program</w:t>
      </w:r>
      <w:r w:rsidR="00075646">
        <w:rPr>
          <w:rFonts w:ascii="Times New Roman" w:hAnsi="Times New Roman" w:cs="Times New Roman"/>
          <w:sz w:val="24"/>
          <w:szCs w:val="24"/>
        </w:rPr>
        <w:t xml:space="preserve">, </w:t>
      </w:r>
      <w:r w:rsidR="009E5B05">
        <w:rPr>
          <w:rFonts w:ascii="Times New Roman" w:hAnsi="Times New Roman" w:cs="Times New Roman"/>
          <w:sz w:val="24"/>
          <w:szCs w:val="24"/>
        </w:rPr>
        <w:t xml:space="preserve">a </w:t>
      </w:r>
      <w:r w:rsidR="00C6539F">
        <w:rPr>
          <w:rFonts w:ascii="Times New Roman" w:hAnsi="Times New Roman" w:cs="Times New Roman"/>
          <w:sz w:val="24"/>
          <w:szCs w:val="24"/>
        </w:rPr>
        <w:t>federally</w:t>
      </w:r>
      <w:r w:rsidR="00985005">
        <w:rPr>
          <w:rFonts w:ascii="Times New Roman" w:hAnsi="Times New Roman" w:cs="Times New Roman"/>
          <w:sz w:val="24"/>
          <w:szCs w:val="24"/>
        </w:rPr>
        <w:t>-</w:t>
      </w:r>
      <w:r w:rsidR="00C6539F">
        <w:rPr>
          <w:rFonts w:ascii="Times New Roman" w:hAnsi="Times New Roman" w:cs="Times New Roman"/>
          <w:sz w:val="24"/>
          <w:szCs w:val="24"/>
        </w:rPr>
        <w:t>funded</w:t>
      </w:r>
      <w:r w:rsidR="00532006">
        <w:rPr>
          <w:rFonts w:ascii="Times New Roman" w:hAnsi="Times New Roman" w:cs="Times New Roman"/>
          <w:sz w:val="24"/>
          <w:szCs w:val="24"/>
        </w:rPr>
        <w:t xml:space="preserve"> housing voucher </w:t>
      </w:r>
      <w:r w:rsidR="00075646">
        <w:rPr>
          <w:rFonts w:ascii="Times New Roman" w:hAnsi="Times New Roman" w:cs="Times New Roman"/>
          <w:sz w:val="24"/>
          <w:szCs w:val="24"/>
        </w:rPr>
        <w:t xml:space="preserve">program </w:t>
      </w:r>
      <w:r w:rsidR="00EA5670">
        <w:rPr>
          <w:rFonts w:ascii="Times New Roman" w:hAnsi="Times New Roman" w:cs="Times New Roman"/>
          <w:sz w:val="24"/>
          <w:szCs w:val="24"/>
        </w:rPr>
        <w:t>designed to h</w:t>
      </w:r>
      <w:r w:rsidR="00075646">
        <w:rPr>
          <w:rFonts w:ascii="Times New Roman" w:hAnsi="Times New Roman" w:cs="Times New Roman"/>
          <w:sz w:val="24"/>
          <w:szCs w:val="24"/>
        </w:rPr>
        <w:t xml:space="preserve">ouse and stabilize </w:t>
      </w:r>
      <w:r w:rsidR="00EA5670">
        <w:rPr>
          <w:rFonts w:ascii="Times New Roman" w:hAnsi="Times New Roman" w:cs="Times New Roman"/>
          <w:sz w:val="24"/>
          <w:szCs w:val="24"/>
        </w:rPr>
        <w:t xml:space="preserve">former foster youth who have aged out of care and </w:t>
      </w:r>
      <w:r w:rsidR="007D50C1">
        <w:rPr>
          <w:rFonts w:ascii="Times New Roman" w:hAnsi="Times New Roman" w:cs="Times New Roman"/>
          <w:sz w:val="24"/>
          <w:szCs w:val="24"/>
        </w:rPr>
        <w:t xml:space="preserve">who </w:t>
      </w:r>
      <w:r w:rsidR="00EA5670">
        <w:rPr>
          <w:rFonts w:ascii="Times New Roman" w:hAnsi="Times New Roman" w:cs="Times New Roman"/>
          <w:sz w:val="24"/>
          <w:szCs w:val="24"/>
        </w:rPr>
        <w:t xml:space="preserve">are experiencing, or </w:t>
      </w:r>
      <w:r w:rsidR="007D50C1">
        <w:rPr>
          <w:rFonts w:ascii="Times New Roman" w:hAnsi="Times New Roman" w:cs="Times New Roman"/>
          <w:sz w:val="24"/>
          <w:szCs w:val="24"/>
        </w:rPr>
        <w:t xml:space="preserve">who </w:t>
      </w:r>
      <w:r w:rsidR="00EA5670">
        <w:rPr>
          <w:rFonts w:ascii="Times New Roman" w:hAnsi="Times New Roman" w:cs="Times New Roman"/>
          <w:sz w:val="24"/>
          <w:szCs w:val="24"/>
        </w:rPr>
        <w:t xml:space="preserve">are </w:t>
      </w:r>
      <w:r w:rsidR="007D50C1">
        <w:rPr>
          <w:rFonts w:ascii="Times New Roman" w:hAnsi="Times New Roman" w:cs="Times New Roman"/>
          <w:sz w:val="24"/>
          <w:szCs w:val="24"/>
        </w:rPr>
        <w:t>at risk of,</w:t>
      </w:r>
      <w:r w:rsidR="00EA5670">
        <w:rPr>
          <w:rFonts w:ascii="Times New Roman" w:hAnsi="Times New Roman" w:cs="Times New Roman"/>
          <w:sz w:val="24"/>
          <w:szCs w:val="24"/>
        </w:rPr>
        <w:t xml:space="preserve"> homelessness. </w:t>
      </w:r>
    </w:p>
    <w:p w14:paraId="7EA13CA2" w14:textId="77777777" w:rsidR="00EA5670" w:rsidRDefault="00EA5670" w:rsidP="00525B71">
      <w:pPr>
        <w:spacing w:after="0" w:line="240" w:lineRule="auto"/>
        <w:jc w:val="both"/>
        <w:rPr>
          <w:rFonts w:ascii="Times New Roman" w:hAnsi="Times New Roman" w:cs="Times New Roman"/>
          <w:sz w:val="24"/>
          <w:szCs w:val="24"/>
        </w:rPr>
      </w:pPr>
    </w:p>
    <w:p w14:paraId="272C100A" w14:textId="6BD61E69" w:rsidR="00985005" w:rsidRDefault="007D50C1" w:rsidP="00525B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Since formally launching in 2020, </w:t>
      </w:r>
      <w:r w:rsidR="00DD32F4">
        <w:rPr>
          <w:rFonts w:ascii="Times New Roman" w:hAnsi="Times New Roman" w:cs="Times New Roman"/>
          <w:sz w:val="24"/>
          <w:szCs w:val="24"/>
        </w:rPr>
        <w:t>Portland’s FYI program</w:t>
      </w:r>
      <w:r w:rsidR="00EA5670">
        <w:rPr>
          <w:rFonts w:ascii="Times New Roman" w:hAnsi="Times New Roman" w:cs="Times New Roman"/>
          <w:sz w:val="24"/>
          <w:szCs w:val="24"/>
        </w:rPr>
        <w:t xml:space="preserve"> has secured permanent housing and support services for 30 </w:t>
      </w:r>
      <w:r w:rsidR="00135353">
        <w:rPr>
          <w:rFonts w:ascii="Times New Roman" w:hAnsi="Times New Roman" w:cs="Times New Roman"/>
          <w:sz w:val="24"/>
          <w:szCs w:val="24"/>
        </w:rPr>
        <w:t>young individuals</w:t>
      </w:r>
      <w:r w:rsidR="00EA5670">
        <w:rPr>
          <w:rFonts w:ascii="Times New Roman" w:hAnsi="Times New Roman" w:cs="Times New Roman"/>
          <w:sz w:val="24"/>
          <w:szCs w:val="24"/>
        </w:rPr>
        <w:t xml:space="preserve">, representing nearly 15 households headed by former foster youth. The FYI program is </w:t>
      </w:r>
      <w:r w:rsidR="00985005">
        <w:rPr>
          <w:rFonts w:ascii="Times New Roman" w:hAnsi="Times New Roman" w:cs="Times New Roman"/>
          <w:sz w:val="24"/>
          <w:szCs w:val="24"/>
        </w:rPr>
        <w:t xml:space="preserve">administered </w:t>
      </w:r>
      <w:r w:rsidR="00EA5670">
        <w:rPr>
          <w:rFonts w:ascii="Times New Roman" w:hAnsi="Times New Roman" w:cs="Times New Roman"/>
          <w:sz w:val="24"/>
          <w:szCs w:val="24"/>
        </w:rPr>
        <w:t xml:space="preserve">locally </w:t>
      </w:r>
      <w:r w:rsidR="00985005">
        <w:rPr>
          <w:rFonts w:ascii="Times New Roman" w:hAnsi="Times New Roman" w:cs="Times New Roman"/>
          <w:sz w:val="24"/>
          <w:szCs w:val="24"/>
        </w:rPr>
        <w:t>by the Portland Housing Authority</w:t>
      </w:r>
      <w:r w:rsidR="00EA5670">
        <w:rPr>
          <w:rFonts w:ascii="Times New Roman" w:hAnsi="Times New Roman" w:cs="Times New Roman"/>
          <w:sz w:val="24"/>
          <w:szCs w:val="24"/>
        </w:rPr>
        <w:t xml:space="preserve">, with support from the John T. Gorman Foundation and a cadre of community partners all working toward the shared goal of housing and stabilizing youth-led households. </w:t>
      </w:r>
    </w:p>
    <w:p w14:paraId="05E0FC06" w14:textId="233129C7" w:rsidR="00E74E0D" w:rsidRDefault="00E74E0D" w:rsidP="00525B71">
      <w:pPr>
        <w:spacing w:after="0" w:line="240" w:lineRule="auto"/>
        <w:jc w:val="both"/>
        <w:rPr>
          <w:rFonts w:ascii="Times New Roman" w:hAnsi="Times New Roman" w:cs="Times New Roman"/>
          <w:sz w:val="24"/>
          <w:szCs w:val="24"/>
        </w:rPr>
      </w:pPr>
    </w:p>
    <w:p w14:paraId="054D073D" w14:textId="0FB3D494" w:rsidR="00135353" w:rsidRDefault="00E74E0D" w:rsidP="001353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Pr="00E74E0D">
        <w:rPr>
          <w:rFonts w:ascii="Times New Roman" w:hAnsi="Times New Roman" w:cs="Times New Roman"/>
          <w:sz w:val="24"/>
          <w:szCs w:val="24"/>
        </w:rPr>
        <w:t>unding for traditional FYI modes focuses on access to stable housing through vouchers. While access to housing is a crucial first step, research suggests that housing alone is not enough to stabilize, support, and improve outcomes for these youth.</w:t>
      </w:r>
      <w:r>
        <w:rPr>
          <w:rFonts w:ascii="Times New Roman" w:hAnsi="Times New Roman" w:cs="Times New Roman"/>
          <w:sz w:val="24"/>
          <w:szCs w:val="24"/>
        </w:rPr>
        <w:t xml:space="preserve"> Recognizing this, PHA partnered with the John T. Gorman Foundation </w:t>
      </w:r>
      <w:r w:rsidRPr="00E74E0D">
        <w:rPr>
          <w:rFonts w:ascii="Times New Roman" w:hAnsi="Times New Roman" w:cs="Times New Roman"/>
          <w:sz w:val="24"/>
          <w:szCs w:val="24"/>
        </w:rPr>
        <w:t xml:space="preserve">to </w:t>
      </w:r>
      <w:r>
        <w:rPr>
          <w:rFonts w:ascii="Times New Roman" w:hAnsi="Times New Roman" w:cs="Times New Roman"/>
          <w:sz w:val="24"/>
          <w:szCs w:val="24"/>
        </w:rPr>
        <w:t>pilot a</w:t>
      </w:r>
      <w:r w:rsidR="007E5EE9">
        <w:rPr>
          <w:rFonts w:ascii="Times New Roman" w:hAnsi="Times New Roman" w:cs="Times New Roman"/>
          <w:sz w:val="24"/>
          <w:szCs w:val="24"/>
        </w:rPr>
        <w:t xml:space="preserve"> phased, </w:t>
      </w:r>
      <w:r>
        <w:rPr>
          <w:rFonts w:ascii="Times New Roman" w:hAnsi="Times New Roman" w:cs="Times New Roman"/>
          <w:sz w:val="24"/>
          <w:szCs w:val="24"/>
        </w:rPr>
        <w:t xml:space="preserve">supportive </w:t>
      </w:r>
      <w:r w:rsidR="003212C5">
        <w:rPr>
          <w:rFonts w:ascii="Times New Roman" w:hAnsi="Times New Roman" w:cs="Times New Roman"/>
          <w:sz w:val="24"/>
          <w:szCs w:val="24"/>
        </w:rPr>
        <w:t>FYI</w:t>
      </w:r>
      <w:r>
        <w:rPr>
          <w:rFonts w:ascii="Times New Roman" w:hAnsi="Times New Roman" w:cs="Times New Roman"/>
          <w:sz w:val="24"/>
          <w:szCs w:val="24"/>
        </w:rPr>
        <w:t xml:space="preserve"> model designed to </w:t>
      </w:r>
      <w:r w:rsidRPr="00E74E0D">
        <w:rPr>
          <w:rFonts w:ascii="Times New Roman" w:hAnsi="Times New Roman" w:cs="Times New Roman"/>
          <w:sz w:val="24"/>
          <w:szCs w:val="24"/>
        </w:rPr>
        <w:t xml:space="preserve">simultaneously address </w:t>
      </w:r>
      <w:r w:rsidR="00183528">
        <w:rPr>
          <w:rFonts w:ascii="Times New Roman" w:hAnsi="Times New Roman" w:cs="Times New Roman"/>
          <w:sz w:val="24"/>
          <w:szCs w:val="24"/>
        </w:rPr>
        <w:t>two</w:t>
      </w:r>
      <w:r w:rsidRPr="00E74E0D">
        <w:rPr>
          <w:rFonts w:ascii="Times New Roman" w:hAnsi="Times New Roman" w:cs="Times New Roman"/>
          <w:sz w:val="24"/>
          <w:szCs w:val="24"/>
        </w:rPr>
        <w:t xml:space="preserve"> drivers of negative youth outcomes</w:t>
      </w:r>
      <w:r>
        <w:rPr>
          <w:rFonts w:ascii="Times New Roman" w:hAnsi="Times New Roman" w:cs="Times New Roman"/>
          <w:sz w:val="24"/>
          <w:szCs w:val="24"/>
        </w:rPr>
        <w:t xml:space="preserve"> (</w:t>
      </w:r>
      <w:r w:rsidRPr="00E74E0D">
        <w:rPr>
          <w:rFonts w:ascii="Times New Roman" w:hAnsi="Times New Roman" w:cs="Times New Roman"/>
          <w:sz w:val="24"/>
          <w:szCs w:val="24"/>
        </w:rPr>
        <w:t>housing and financial instability</w:t>
      </w:r>
      <w:r>
        <w:rPr>
          <w:rFonts w:ascii="Times New Roman" w:hAnsi="Times New Roman" w:cs="Times New Roman"/>
          <w:sz w:val="24"/>
          <w:szCs w:val="24"/>
        </w:rPr>
        <w:t>) and create pathways for economic mobility.</w:t>
      </w:r>
      <w:r w:rsidR="007E5EE9">
        <w:rPr>
          <w:rFonts w:ascii="Times New Roman" w:hAnsi="Times New Roman" w:cs="Times New Roman"/>
          <w:sz w:val="24"/>
          <w:szCs w:val="24"/>
        </w:rPr>
        <w:t xml:space="preserve"> </w:t>
      </w:r>
      <w:r w:rsidR="00135353">
        <w:rPr>
          <w:rFonts w:ascii="Times New Roman" w:hAnsi="Times New Roman" w:cs="Times New Roman"/>
          <w:sz w:val="24"/>
          <w:szCs w:val="24"/>
        </w:rPr>
        <w:t>To guide and support youth through</w:t>
      </w:r>
      <w:r w:rsidR="003212C5">
        <w:rPr>
          <w:rFonts w:ascii="Times New Roman" w:hAnsi="Times New Roman" w:cs="Times New Roman"/>
          <w:sz w:val="24"/>
          <w:szCs w:val="24"/>
        </w:rPr>
        <w:t xml:space="preserve"> </w:t>
      </w:r>
      <w:r w:rsidR="00135353">
        <w:rPr>
          <w:rFonts w:ascii="Times New Roman" w:hAnsi="Times New Roman" w:cs="Times New Roman"/>
          <w:sz w:val="24"/>
          <w:szCs w:val="24"/>
        </w:rPr>
        <w:t xml:space="preserve">the process, </w:t>
      </w:r>
      <w:r w:rsidR="00C60C92">
        <w:rPr>
          <w:rFonts w:ascii="Times New Roman" w:hAnsi="Times New Roman" w:cs="Times New Roman"/>
          <w:sz w:val="24"/>
          <w:szCs w:val="24"/>
        </w:rPr>
        <w:t>the Foundation</w:t>
      </w:r>
      <w:r w:rsidR="00135353">
        <w:rPr>
          <w:rFonts w:ascii="Times New Roman" w:hAnsi="Times New Roman" w:cs="Times New Roman"/>
          <w:sz w:val="24"/>
          <w:szCs w:val="24"/>
        </w:rPr>
        <w:t xml:space="preserve"> awarded PHA </w:t>
      </w:r>
      <w:r w:rsidR="00135353" w:rsidRPr="00EA5670">
        <w:rPr>
          <w:rFonts w:ascii="Times New Roman" w:hAnsi="Times New Roman" w:cs="Times New Roman"/>
          <w:sz w:val="24"/>
          <w:szCs w:val="24"/>
        </w:rPr>
        <w:t>a three-year, $390,000 grant</w:t>
      </w:r>
      <w:r w:rsidR="00135353">
        <w:rPr>
          <w:rFonts w:ascii="Times New Roman" w:hAnsi="Times New Roman" w:cs="Times New Roman"/>
          <w:sz w:val="24"/>
          <w:szCs w:val="24"/>
        </w:rPr>
        <w:t xml:space="preserve"> to </w:t>
      </w:r>
      <w:r w:rsidR="001B55B4">
        <w:rPr>
          <w:rFonts w:ascii="Times New Roman" w:hAnsi="Times New Roman" w:cs="Times New Roman"/>
          <w:sz w:val="24"/>
          <w:szCs w:val="24"/>
        </w:rPr>
        <w:t>hire</w:t>
      </w:r>
      <w:r w:rsidR="00135353">
        <w:rPr>
          <w:rFonts w:ascii="Times New Roman" w:hAnsi="Times New Roman" w:cs="Times New Roman"/>
          <w:sz w:val="24"/>
          <w:szCs w:val="24"/>
        </w:rPr>
        <w:t xml:space="preserve"> </w:t>
      </w:r>
      <w:r w:rsidR="00135353" w:rsidRPr="00EA5670">
        <w:rPr>
          <w:rFonts w:ascii="Times New Roman" w:hAnsi="Times New Roman" w:cs="Times New Roman"/>
          <w:sz w:val="24"/>
          <w:szCs w:val="24"/>
        </w:rPr>
        <w:t xml:space="preserve">two </w:t>
      </w:r>
      <w:r w:rsidR="00135353">
        <w:rPr>
          <w:rFonts w:ascii="Times New Roman" w:hAnsi="Times New Roman" w:cs="Times New Roman"/>
          <w:sz w:val="24"/>
          <w:szCs w:val="24"/>
        </w:rPr>
        <w:t xml:space="preserve">dedicated FYI program </w:t>
      </w:r>
      <w:r w:rsidR="00135353" w:rsidRPr="00EA5670">
        <w:rPr>
          <w:rFonts w:ascii="Times New Roman" w:hAnsi="Times New Roman" w:cs="Times New Roman"/>
          <w:sz w:val="24"/>
          <w:szCs w:val="24"/>
        </w:rPr>
        <w:t>staff</w:t>
      </w:r>
      <w:r w:rsidR="00135353">
        <w:rPr>
          <w:rFonts w:ascii="Times New Roman" w:hAnsi="Times New Roman" w:cs="Times New Roman"/>
          <w:sz w:val="24"/>
          <w:szCs w:val="24"/>
        </w:rPr>
        <w:t>, who are</w:t>
      </w:r>
      <w:r w:rsidR="00135353" w:rsidRPr="00EA5670">
        <w:rPr>
          <w:rFonts w:ascii="Times New Roman" w:hAnsi="Times New Roman" w:cs="Times New Roman"/>
          <w:sz w:val="24"/>
          <w:szCs w:val="24"/>
        </w:rPr>
        <w:t xml:space="preserve"> responsible for coordinating services for </w:t>
      </w:r>
      <w:r w:rsidR="00135353">
        <w:rPr>
          <w:rFonts w:ascii="Times New Roman" w:hAnsi="Times New Roman" w:cs="Times New Roman"/>
          <w:sz w:val="24"/>
          <w:szCs w:val="24"/>
        </w:rPr>
        <w:t xml:space="preserve">youth </w:t>
      </w:r>
      <w:r w:rsidR="00135353" w:rsidRPr="00EA5670">
        <w:rPr>
          <w:rFonts w:ascii="Times New Roman" w:hAnsi="Times New Roman" w:cs="Times New Roman"/>
          <w:sz w:val="24"/>
          <w:szCs w:val="24"/>
        </w:rPr>
        <w:t xml:space="preserve">through existing community </w:t>
      </w:r>
      <w:r w:rsidR="003212C5">
        <w:rPr>
          <w:rFonts w:ascii="Times New Roman" w:hAnsi="Times New Roman" w:cs="Times New Roman"/>
          <w:sz w:val="24"/>
          <w:szCs w:val="24"/>
        </w:rPr>
        <w:t>programs</w:t>
      </w:r>
      <w:r w:rsidR="00135353">
        <w:rPr>
          <w:rFonts w:ascii="Times New Roman" w:hAnsi="Times New Roman" w:cs="Times New Roman"/>
          <w:sz w:val="24"/>
          <w:szCs w:val="24"/>
        </w:rPr>
        <w:t xml:space="preserve"> already serving this population.</w:t>
      </w:r>
    </w:p>
    <w:p w14:paraId="6E08F6E3" w14:textId="77777777" w:rsidR="00135353" w:rsidRDefault="00135353" w:rsidP="00135353">
      <w:pPr>
        <w:spacing w:after="0" w:line="240" w:lineRule="auto"/>
        <w:jc w:val="both"/>
        <w:rPr>
          <w:rFonts w:ascii="Times New Roman" w:hAnsi="Times New Roman" w:cs="Times New Roman"/>
          <w:sz w:val="24"/>
          <w:szCs w:val="24"/>
        </w:rPr>
      </w:pPr>
    </w:p>
    <w:p w14:paraId="2A5C455F" w14:textId="4F14C953" w:rsidR="00135353" w:rsidRDefault="00135353" w:rsidP="00135353">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212C5">
        <w:rPr>
          <w:rFonts w:ascii="Times New Roman" w:hAnsi="Times New Roman" w:cs="Times New Roman"/>
          <w:sz w:val="24"/>
          <w:szCs w:val="24"/>
        </w:rPr>
        <w:t xml:space="preserve">The </w:t>
      </w:r>
      <w:r>
        <w:rPr>
          <w:rFonts w:ascii="Times New Roman" w:hAnsi="Times New Roman" w:cs="Times New Roman"/>
          <w:sz w:val="24"/>
          <w:szCs w:val="24"/>
        </w:rPr>
        <w:t>support that the Portland Housing Authority has received from the John T. Gorman Foundation in launching this program has proven absolutely essential to the success of the FYI model, and has yielded positive results beyond our expectations,” said Cheryl Sessions, Executive Director of the Portland Housing Authority. “While FYI vouchers cover rent payments, youths face many other barriers during the leasing process, such as background checks and security deposits, and after lease-up, like obtaining furniture</w:t>
      </w:r>
      <w:r w:rsidR="001B55B4">
        <w:rPr>
          <w:rFonts w:ascii="Times New Roman" w:hAnsi="Times New Roman" w:cs="Times New Roman"/>
          <w:sz w:val="24"/>
          <w:szCs w:val="24"/>
        </w:rPr>
        <w:t xml:space="preserve"> and kitchenware</w:t>
      </w:r>
      <w:r>
        <w:rPr>
          <w:rFonts w:ascii="Times New Roman" w:hAnsi="Times New Roman" w:cs="Times New Roman"/>
          <w:sz w:val="24"/>
          <w:szCs w:val="24"/>
        </w:rPr>
        <w:t xml:space="preserve">. Meghan and Chelsea, our FYI staff members, have done an exceptional job of getting out into the community to </w:t>
      </w:r>
      <w:r w:rsidR="003212C5">
        <w:rPr>
          <w:rFonts w:ascii="Times New Roman" w:hAnsi="Times New Roman" w:cs="Times New Roman"/>
          <w:sz w:val="24"/>
          <w:szCs w:val="24"/>
        </w:rPr>
        <w:t>ensure these youths’ needs are met and they are housed quickly, in some cases as soon as three months.</w:t>
      </w:r>
      <w:r>
        <w:rPr>
          <w:rFonts w:ascii="Times New Roman" w:hAnsi="Times New Roman" w:cs="Times New Roman"/>
          <w:sz w:val="24"/>
          <w:szCs w:val="24"/>
        </w:rPr>
        <w:t>”</w:t>
      </w:r>
    </w:p>
    <w:p w14:paraId="543CA904" w14:textId="77777777" w:rsidR="00135353" w:rsidRDefault="00135353" w:rsidP="00135353">
      <w:pPr>
        <w:spacing w:after="0" w:line="240" w:lineRule="auto"/>
        <w:rPr>
          <w:rFonts w:ascii="Times New Roman" w:hAnsi="Times New Roman" w:cs="Times New Roman"/>
          <w:sz w:val="24"/>
          <w:szCs w:val="24"/>
        </w:rPr>
      </w:pPr>
    </w:p>
    <w:p w14:paraId="06F847CD" w14:textId="1044C5F3" w:rsidR="007E5EE9" w:rsidRDefault="007E5EE9" w:rsidP="007E5E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program works in phases extended over three years, focusing initially on connecting youth with services to ensure their basic needs are met </w:t>
      </w:r>
      <w:r w:rsidR="003212C5">
        <w:rPr>
          <w:rFonts w:ascii="Times New Roman" w:hAnsi="Times New Roman" w:cs="Times New Roman"/>
          <w:sz w:val="24"/>
          <w:szCs w:val="24"/>
        </w:rPr>
        <w:t>and shifting their focus from</w:t>
      </w:r>
      <w:r>
        <w:rPr>
          <w:rFonts w:ascii="Times New Roman" w:hAnsi="Times New Roman" w:cs="Times New Roman"/>
          <w:sz w:val="24"/>
          <w:szCs w:val="24"/>
        </w:rPr>
        <w:t xml:space="preserve"> survival to stability and planning for the future. During this period, participants are enrolled in the Portland Housing Authority’s Family Self-Sufficiency Program (FSS) to learn personal and financial life skills, while building savings in an escrowed account. </w:t>
      </w:r>
      <w:r w:rsidR="00F01BDE">
        <w:rPr>
          <w:rFonts w:ascii="Times New Roman" w:hAnsi="Times New Roman" w:cs="Times New Roman"/>
          <w:sz w:val="24"/>
          <w:szCs w:val="24"/>
        </w:rPr>
        <w:t xml:space="preserve">Later phases </w:t>
      </w:r>
      <w:r w:rsidRPr="007E5EE9">
        <w:rPr>
          <w:rFonts w:ascii="Times New Roman" w:hAnsi="Times New Roman" w:cs="Times New Roman"/>
          <w:sz w:val="24"/>
          <w:szCs w:val="24"/>
        </w:rPr>
        <w:t xml:space="preserve">focus on helping </w:t>
      </w:r>
      <w:r w:rsidR="005A5CDC">
        <w:rPr>
          <w:rFonts w:ascii="Times New Roman" w:hAnsi="Times New Roman" w:cs="Times New Roman"/>
          <w:sz w:val="24"/>
          <w:szCs w:val="24"/>
        </w:rPr>
        <w:t xml:space="preserve">participants </w:t>
      </w:r>
      <w:r w:rsidRPr="007E5EE9">
        <w:rPr>
          <w:rFonts w:ascii="Times New Roman" w:hAnsi="Times New Roman" w:cs="Times New Roman"/>
          <w:sz w:val="24"/>
          <w:szCs w:val="24"/>
        </w:rPr>
        <w:t xml:space="preserve">take the necessary steps to achieve their educational, employment, and financial goals. At the end of the FYI voucher’s </w:t>
      </w:r>
      <w:r w:rsidR="006B44E8">
        <w:rPr>
          <w:rFonts w:ascii="Times New Roman" w:hAnsi="Times New Roman" w:cs="Times New Roman"/>
          <w:sz w:val="24"/>
          <w:szCs w:val="24"/>
        </w:rPr>
        <w:t>36</w:t>
      </w:r>
      <w:r w:rsidRPr="007E5EE9">
        <w:rPr>
          <w:rFonts w:ascii="Times New Roman" w:hAnsi="Times New Roman" w:cs="Times New Roman"/>
          <w:sz w:val="24"/>
          <w:szCs w:val="24"/>
        </w:rPr>
        <w:t xml:space="preserve">-month </w:t>
      </w:r>
      <w:r w:rsidRPr="007E5EE9">
        <w:rPr>
          <w:rFonts w:ascii="Times New Roman" w:hAnsi="Times New Roman" w:cs="Times New Roman"/>
          <w:sz w:val="24"/>
          <w:szCs w:val="24"/>
        </w:rPr>
        <w:lastRenderedPageBreak/>
        <w:t>term, youth</w:t>
      </w:r>
      <w:r w:rsidR="000F3A49">
        <w:rPr>
          <w:rFonts w:ascii="Times New Roman" w:hAnsi="Times New Roman" w:cs="Times New Roman"/>
          <w:sz w:val="24"/>
          <w:szCs w:val="24"/>
        </w:rPr>
        <w:t>s</w:t>
      </w:r>
      <w:r w:rsidRPr="007E5EE9">
        <w:rPr>
          <w:rFonts w:ascii="Times New Roman" w:hAnsi="Times New Roman" w:cs="Times New Roman"/>
          <w:sz w:val="24"/>
          <w:szCs w:val="24"/>
        </w:rPr>
        <w:t xml:space="preserve"> in good standing can be eligible to have their housing assistance extended through a traditional Housing Choice Voucher provided by </w:t>
      </w:r>
      <w:r w:rsidR="003212C5">
        <w:rPr>
          <w:rFonts w:ascii="Times New Roman" w:hAnsi="Times New Roman" w:cs="Times New Roman"/>
          <w:sz w:val="24"/>
          <w:szCs w:val="24"/>
        </w:rPr>
        <w:t xml:space="preserve">the </w:t>
      </w:r>
      <w:r w:rsidRPr="007E5EE9">
        <w:rPr>
          <w:rFonts w:ascii="Times New Roman" w:hAnsi="Times New Roman" w:cs="Times New Roman"/>
          <w:sz w:val="24"/>
          <w:szCs w:val="24"/>
        </w:rPr>
        <w:t>Portland Housing Authority.</w:t>
      </w:r>
    </w:p>
    <w:p w14:paraId="33942567" w14:textId="77777777" w:rsidR="00EA5670" w:rsidRDefault="00EA5670" w:rsidP="00EA5670">
      <w:pPr>
        <w:spacing w:after="0" w:line="240" w:lineRule="auto"/>
        <w:jc w:val="both"/>
        <w:rPr>
          <w:rFonts w:ascii="Times New Roman" w:hAnsi="Times New Roman" w:cs="Times New Roman"/>
          <w:sz w:val="24"/>
          <w:szCs w:val="24"/>
        </w:rPr>
      </w:pPr>
    </w:p>
    <w:p w14:paraId="7766BF8E" w14:textId="30B7B5C5" w:rsidR="00E447FC" w:rsidRDefault="00BF15CC" w:rsidP="00525B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D6E6E">
        <w:rPr>
          <w:rFonts w:ascii="Times New Roman" w:hAnsi="Times New Roman" w:cs="Times New Roman"/>
          <w:sz w:val="24"/>
          <w:szCs w:val="24"/>
        </w:rPr>
        <w:t>To make</w:t>
      </w:r>
      <w:r w:rsidR="009A2CD9">
        <w:rPr>
          <w:rFonts w:ascii="Times New Roman" w:hAnsi="Times New Roman" w:cs="Times New Roman"/>
          <w:sz w:val="24"/>
          <w:szCs w:val="24"/>
        </w:rPr>
        <w:t xml:space="preserve"> a </w:t>
      </w:r>
      <w:r w:rsidR="00B6076D">
        <w:rPr>
          <w:rFonts w:ascii="Times New Roman" w:hAnsi="Times New Roman" w:cs="Times New Roman"/>
          <w:sz w:val="24"/>
          <w:szCs w:val="24"/>
        </w:rPr>
        <w:t>successful transition to adulthoo</w:t>
      </w:r>
      <w:r w:rsidR="000D6E6E">
        <w:rPr>
          <w:rFonts w:ascii="Times New Roman" w:hAnsi="Times New Roman" w:cs="Times New Roman"/>
          <w:sz w:val="24"/>
          <w:szCs w:val="24"/>
        </w:rPr>
        <w:t>d</w:t>
      </w:r>
      <w:r w:rsidR="005950EF">
        <w:rPr>
          <w:rFonts w:ascii="Times New Roman" w:hAnsi="Times New Roman" w:cs="Times New Roman"/>
          <w:sz w:val="24"/>
          <w:szCs w:val="24"/>
        </w:rPr>
        <w:t xml:space="preserve">, </w:t>
      </w:r>
      <w:r w:rsidR="004D25AE">
        <w:rPr>
          <w:rFonts w:ascii="Times New Roman" w:hAnsi="Times New Roman" w:cs="Times New Roman"/>
          <w:sz w:val="24"/>
          <w:szCs w:val="24"/>
        </w:rPr>
        <w:t xml:space="preserve">all </w:t>
      </w:r>
      <w:r w:rsidR="005950EF">
        <w:rPr>
          <w:rFonts w:ascii="Times New Roman" w:hAnsi="Times New Roman" w:cs="Times New Roman"/>
          <w:sz w:val="24"/>
          <w:szCs w:val="24"/>
        </w:rPr>
        <w:t xml:space="preserve">young people need </w:t>
      </w:r>
      <w:r w:rsidR="000D6E6E">
        <w:rPr>
          <w:rFonts w:ascii="Times New Roman" w:hAnsi="Times New Roman" w:cs="Times New Roman"/>
          <w:sz w:val="24"/>
          <w:szCs w:val="24"/>
        </w:rPr>
        <w:t xml:space="preserve">stability, support, and help navigating who they </w:t>
      </w:r>
      <w:r w:rsidR="00700A6A">
        <w:rPr>
          <w:rFonts w:ascii="Times New Roman" w:hAnsi="Times New Roman" w:cs="Times New Roman"/>
          <w:sz w:val="24"/>
          <w:szCs w:val="24"/>
        </w:rPr>
        <w:t>want to be and how they are going to get there</w:t>
      </w:r>
      <w:r w:rsidR="00D1373D">
        <w:rPr>
          <w:rFonts w:ascii="Times New Roman" w:hAnsi="Times New Roman" w:cs="Times New Roman"/>
          <w:sz w:val="24"/>
          <w:szCs w:val="24"/>
        </w:rPr>
        <w:t xml:space="preserve">. </w:t>
      </w:r>
      <w:r w:rsidR="00A25CF7">
        <w:rPr>
          <w:rFonts w:ascii="Times New Roman" w:hAnsi="Times New Roman" w:cs="Times New Roman"/>
          <w:sz w:val="24"/>
          <w:szCs w:val="24"/>
        </w:rPr>
        <w:t>But</w:t>
      </w:r>
      <w:r w:rsidR="00842666">
        <w:rPr>
          <w:rFonts w:ascii="Times New Roman" w:hAnsi="Times New Roman" w:cs="Times New Roman"/>
          <w:sz w:val="24"/>
          <w:szCs w:val="24"/>
        </w:rPr>
        <w:t xml:space="preserve"> youth coming out foster care, </w:t>
      </w:r>
      <w:r w:rsidR="00E447FC">
        <w:rPr>
          <w:rFonts w:ascii="Times New Roman" w:hAnsi="Times New Roman" w:cs="Times New Roman"/>
          <w:sz w:val="24"/>
          <w:szCs w:val="24"/>
        </w:rPr>
        <w:t xml:space="preserve">who face much steeper </w:t>
      </w:r>
      <w:r w:rsidR="00774749">
        <w:rPr>
          <w:rFonts w:ascii="Times New Roman" w:hAnsi="Times New Roman" w:cs="Times New Roman"/>
          <w:sz w:val="24"/>
          <w:szCs w:val="24"/>
        </w:rPr>
        <w:t>paths</w:t>
      </w:r>
      <w:r w:rsidR="00E447FC">
        <w:rPr>
          <w:rFonts w:ascii="Times New Roman" w:hAnsi="Times New Roman" w:cs="Times New Roman"/>
          <w:sz w:val="24"/>
          <w:szCs w:val="24"/>
        </w:rPr>
        <w:t xml:space="preserve"> to well-being</w:t>
      </w:r>
      <w:r w:rsidR="00A25CF7">
        <w:rPr>
          <w:rFonts w:ascii="Times New Roman" w:hAnsi="Times New Roman" w:cs="Times New Roman"/>
          <w:sz w:val="24"/>
          <w:szCs w:val="24"/>
        </w:rPr>
        <w:t xml:space="preserve">, </w:t>
      </w:r>
      <w:r w:rsidR="007A39DF">
        <w:rPr>
          <w:rFonts w:ascii="Times New Roman" w:hAnsi="Times New Roman" w:cs="Times New Roman"/>
          <w:sz w:val="24"/>
          <w:szCs w:val="24"/>
        </w:rPr>
        <w:t>all too</w:t>
      </w:r>
      <w:r w:rsidR="00977F52">
        <w:rPr>
          <w:rFonts w:ascii="Times New Roman" w:hAnsi="Times New Roman" w:cs="Times New Roman"/>
          <w:sz w:val="24"/>
          <w:szCs w:val="24"/>
        </w:rPr>
        <w:t xml:space="preserve"> often </w:t>
      </w:r>
      <w:r w:rsidR="00A163F4">
        <w:rPr>
          <w:rFonts w:ascii="Times New Roman" w:hAnsi="Times New Roman" w:cs="Times New Roman"/>
          <w:sz w:val="24"/>
          <w:szCs w:val="24"/>
        </w:rPr>
        <w:t>do not</w:t>
      </w:r>
      <w:r w:rsidR="007A39DF">
        <w:rPr>
          <w:rFonts w:ascii="Times New Roman" w:hAnsi="Times New Roman" w:cs="Times New Roman"/>
          <w:sz w:val="24"/>
          <w:szCs w:val="24"/>
        </w:rPr>
        <w:t xml:space="preserve"> </w:t>
      </w:r>
      <w:r w:rsidR="00977F52">
        <w:rPr>
          <w:rFonts w:ascii="Times New Roman" w:hAnsi="Times New Roman" w:cs="Times New Roman"/>
          <w:sz w:val="24"/>
          <w:szCs w:val="24"/>
        </w:rPr>
        <w:t>have</w:t>
      </w:r>
      <w:r w:rsidR="00E447FC">
        <w:rPr>
          <w:rFonts w:ascii="Times New Roman" w:hAnsi="Times New Roman" w:cs="Times New Roman"/>
          <w:sz w:val="24"/>
          <w:szCs w:val="24"/>
        </w:rPr>
        <w:t xml:space="preserve"> </w:t>
      </w:r>
      <w:r w:rsidR="009E30F7">
        <w:rPr>
          <w:rFonts w:ascii="Times New Roman" w:hAnsi="Times New Roman" w:cs="Times New Roman"/>
          <w:sz w:val="24"/>
          <w:szCs w:val="24"/>
        </w:rPr>
        <w:t xml:space="preserve">access to the kind of resources and guidance their peers can </w:t>
      </w:r>
      <w:r w:rsidR="00DD67AE">
        <w:rPr>
          <w:rFonts w:ascii="Times New Roman" w:hAnsi="Times New Roman" w:cs="Times New Roman"/>
          <w:sz w:val="24"/>
          <w:szCs w:val="24"/>
        </w:rPr>
        <w:t>rely</w:t>
      </w:r>
      <w:r w:rsidR="009E30F7">
        <w:rPr>
          <w:rFonts w:ascii="Times New Roman" w:hAnsi="Times New Roman" w:cs="Times New Roman"/>
          <w:sz w:val="24"/>
          <w:szCs w:val="24"/>
        </w:rPr>
        <w:t xml:space="preserve"> on</w:t>
      </w:r>
      <w:r w:rsidR="009121C1">
        <w:rPr>
          <w:rFonts w:ascii="Times New Roman" w:hAnsi="Times New Roman" w:cs="Times New Roman"/>
          <w:sz w:val="24"/>
          <w:szCs w:val="24"/>
        </w:rPr>
        <w:t xml:space="preserve">,” said </w:t>
      </w:r>
      <w:r w:rsidR="00A72754">
        <w:rPr>
          <w:rFonts w:ascii="Times New Roman" w:hAnsi="Times New Roman" w:cs="Times New Roman"/>
          <w:sz w:val="24"/>
          <w:szCs w:val="24"/>
        </w:rPr>
        <w:t>Alexis Mann</w:t>
      </w:r>
      <w:r w:rsidR="002C2A52">
        <w:rPr>
          <w:rFonts w:ascii="Times New Roman" w:hAnsi="Times New Roman" w:cs="Times New Roman"/>
          <w:sz w:val="24"/>
          <w:szCs w:val="24"/>
        </w:rPr>
        <w:t>, Program Associate</w:t>
      </w:r>
      <w:r w:rsidR="009121C1">
        <w:rPr>
          <w:rFonts w:ascii="Times New Roman" w:hAnsi="Times New Roman" w:cs="Times New Roman"/>
          <w:sz w:val="24"/>
          <w:szCs w:val="24"/>
        </w:rPr>
        <w:t xml:space="preserve"> </w:t>
      </w:r>
      <w:r w:rsidR="00F01BDE">
        <w:rPr>
          <w:rFonts w:ascii="Times New Roman" w:hAnsi="Times New Roman" w:cs="Times New Roman"/>
          <w:sz w:val="24"/>
          <w:szCs w:val="24"/>
        </w:rPr>
        <w:t>with</w:t>
      </w:r>
      <w:r w:rsidR="009121C1">
        <w:rPr>
          <w:rFonts w:ascii="Times New Roman" w:hAnsi="Times New Roman" w:cs="Times New Roman"/>
          <w:sz w:val="24"/>
          <w:szCs w:val="24"/>
        </w:rPr>
        <w:t xml:space="preserve"> the John T. Gorman Foundation. “</w:t>
      </w:r>
      <w:r w:rsidR="00DE1C5D">
        <w:rPr>
          <w:rFonts w:ascii="Times New Roman" w:hAnsi="Times New Roman" w:cs="Times New Roman"/>
          <w:sz w:val="24"/>
          <w:szCs w:val="24"/>
        </w:rPr>
        <w:t>Portland Housing’s</w:t>
      </w:r>
      <w:r w:rsidR="00874897">
        <w:rPr>
          <w:rFonts w:ascii="Times New Roman" w:hAnsi="Times New Roman" w:cs="Times New Roman"/>
          <w:sz w:val="24"/>
          <w:szCs w:val="24"/>
        </w:rPr>
        <w:t xml:space="preserve"> FYI program is a promising model for </w:t>
      </w:r>
      <w:r w:rsidR="00722C73">
        <w:rPr>
          <w:rFonts w:ascii="Times New Roman" w:hAnsi="Times New Roman" w:cs="Times New Roman"/>
          <w:sz w:val="24"/>
          <w:szCs w:val="24"/>
        </w:rPr>
        <w:t xml:space="preserve">creating that </w:t>
      </w:r>
      <w:r w:rsidR="009E30F7">
        <w:rPr>
          <w:rFonts w:ascii="Times New Roman" w:hAnsi="Times New Roman" w:cs="Times New Roman"/>
          <w:sz w:val="24"/>
          <w:szCs w:val="24"/>
        </w:rPr>
        <w:t xml:space="preserve">support </w:t>
      </w:r>
      <w:r w:rsidR="000F3A49">
        <w:rPr>
          <w:rFonts w:ascii="Times New Roman" w:hAnsi="Times New Roman" w:cs="Times New Roman"/>
          <w:sz w:val="24"/>
          <w:szCs w:val="24"/>
        </w:rPr>
        <w:t>structure,</w:t>
      </w:r>
      <w:r w:rsidR="009E30F7">
        <w:rPr>
          <w:rFonts w:ascii="Times New Roman" w:hAnsi="Times New Roman" w:cs="Times New Roman"/>
          <w:sz w:val="24"/>
          <w:szCs w:val="24"/>
        </w:rPr>
        <w:t xml:space="preserve"> </w:t>
      </w:r>
      <w:r w:rsidR="00EA3D59">
        <w:rPr>
          <w:rFonts w:ascii="Times New Roman" w:hAnsi="Times New Roman" w:cs="Times New Roman"/>
          <w:sz w:val="24"/>
          <w:szCs w:val="24"/>
        </w:rPr>
        <w:t>so thes</w:t>
      </w:r>
      <w:r w:rsidR="009E30F7">
        <w:rPr>
          <w:rFonts w:ascii="Times New Roman" w:hAnsi="Times New Roman" w:cs="Times New Roman"/>
          <w:sz w:val="24"/>
          <w:szCs w:val="24"/>
        </w:rPr>
        <w:t>e</w:t>
      </w:r>
      <w:r w:rsidR="00EA3D59">
        <w:rPr>
          <w:rFonts w:ascii="Times New Roman" w:hAnsi="Times New Roman" w:cs="Times New Roman"/>
          <w:sz w:val="24"/>
          <w:szCs w:val="24"/>
        </w:rPr>
        <w:t xml:space="preserve"> young people </w:t>
      </w:r>
      <w:r w:rsidR="00722C73">
        <w:rPr>
          <w:rFonts w:ascii="Times New Roman" w:hAnsi="Times New Roman" w:cs="Times New Roman"/>
          <w:sz w:val="24"/>
          <w:szCs w:val="24"/>
        </w:rPr>
        <w:t>don’t have to make this difficult transition on their own</w:t>
      </w:r>
      <w:r w:rsidR="00EA3D59">
        <w:rPr>
          <w:rFonts w:ascii="Times New Roman" w:hAnsi="Times New Roman" w:cs="Times New Roman"/>
          <w:sz w:val="24"/>
          <w:szCs w:val="24"/>
        </w:rPr>
        <w:t xml:space="preserve">. </w:t>
      </w:r>
      <w:r w:rsidR="00FE79D6">
        <w:rPr>
          <w:rFonts w:ascii="Times New Roman" w:hAnsi="Times New Roman" w:cs="Times New Roman"/>
          <w:sz w:val="24"/>
          <w:szCs w:val="24"/>
        </w:rPr>
        <w:t>We are pleased to be able to partner with Portland Housing as they support this incredibly important population of young Mainers.”</w:t>
      </w:r>
    </w:p>
    <w:p w14:paraId="27EC23BC" w14:textId="77777777" w:rsidR="00E447FC" w:rsidRDefault="00E447FC" w:rsidP="00525B71">
      <w:pPr>
        <w:spacing w:after="0" w:line="240" w:lineRule="auto"/>
        <w:jc w:val="both"/>
        <w:rPr>
          <w:rFonts w:ascii="Times New Roman" w:hAnsi="Times New Roman" w:cs="Times New Roman"/>
          <w:sz w:val="24"/>
          <w:szCs w:val="24"/>
        </w:rPr>
      </w:pPr>
    </w:p>
    <w:p w14:paraId="79C5D580" w14:textId="03354CF2" w:rsidR="00135353" w:rsidRDefault="00135353" w:rsidP="00135353">
      <w:pPr>
        <w:spacing w:after="0" w:line="240" w:lineRule="auto"/>
        <w:jc w:val="both"/>
        <w:rPr>
          <w:rFonts w:ascii="Times New Roman" w:hAnsi="Times New Roman" w:cs="Times New Roman"/>
          <w:sz w:val="24"/>
          <w:szCs w:val="24"/>
        </w:rPr>
      </w:pPr>
      <w:r w:rsidRPr="00F333E7">
        <w:rPr>
          <w:rFonts w:ascii="Times New Roman" w:hAnsi="Times New Roman" w:cs="Times New Roman"/>
          <w:sz w:val="24"/>
          <w:szCs w:val="24"/>
        </w:rPr>
        <w:t xml:space="preserve">“Independence to me is such a weight off my back,” </w:t>
      </w:r>
      <w:r w:rsidR="00F01BDE">
        <w:rPr>
          <w:rFonts w:ascii="Times New Roman" w:hAnsi="Times New Roman" w:cs="Times New Roman"/>
          <w:sz w:val="24"/>
          <w:szCs w:val="24"/>
        </w:rPr>
        <w:t>said</w:t>
      </w:r>
      <w:r w:rsidRPr="00F333E7">
        <w:rPr>
          <w:rFonts w:ascii="Times New Roman" w:hAnsi="Times New Roman" w:cs="Times New Roman"/>
          <w:sz w:val="24"/>
          <w:szCs w:val="24"/>
        </w:rPr>
        <w:t xml:space="preserve"> </w:t>
      </w:r>
      <w:r>
        <w:rPr>
          <w:rFonts w:ascii="Times New Roman" w:hAnsi="Times New Roman" w:cs="Times New Roman"/>
          <w:sz w:val="24"/>
          <w:szCs w:val="24"/>
        </w:rPr>
        <w:t>a youth currently participating in the FYI program in Portland.</w:t>
      </w:r>
      <w:r w:rsidRPr="00F333E7">
        <w:rPr>
          <w:rFonts w:ascii="Times New Roman" w:hAnsi="Times New Roman" w:cs="Times New Roman"/>
          <w:sz w:val="24"/>
          <w:szCs w:val="24"/>
        </w:rPr>
        <w:t xml:space="preserve"> “I would much rather be taking care of myself and have my own privacy and my own sense of self. FYI has granted me the blessing of having my own apartment.”</w:t>
      </w:r>
    </w:p>
    <w:p w14:paraId="2ED57F76" w14:textId="4F879767" w:rsidR="00A40146" w:rsidRDefault="00A40146" w:rsidP="00135353">
      <w:pPr>
        <w:spacing w:after="0" w:line="240" w:lineRule="auto"/>
        <w:jc w:val="both"/>
        <w:rPr>
          <w:rFonts w:ascii="Times New Roman" w:hAnsi="Times New Roman" w:cs="Times New Roman"/>
          <w:sz w:val="24"/>
          <w:szCs w:val="24"/>
        </w:rPr>
      </w:pPr>
    </w:p>
    <w:p w14:paraId="1FC82A7A" w14:textId="291610F3" w:rsidR="00A40146" w:rsidRDefault="00A40146" w:rsidP="001353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Among its many valued collaborators, PHA has found its relationship with the </w:t>
      </w:r>
      <w:hyperlink r:id="rId13" w:history="1">
        <w:r>
          <w:rPr>
            <w:rStyle w:val="Hyperlink"/>
            <w:rFonts w:ascii="Times New Roman" w:hAnsi="Times New Roman" w:cs="Times New Roman"/>
            <w:sz w:val="24"/>
            <w:szCs w:val="24"/>
          </w:rPr>
          <w:t>Quality Housing Coalition’s (QHC) Project HOME</w:t>
        </w:r>
      </w:hyperlink>
      <w:r>
        <w:rPr>
          <w:rFonts w:ascii="Times New Roman" w:hAnsi="Times New Roman" w:cs="Times New Roman"/>
          <w:sz w:val="24"/>
          <w:szCs w:val="24"/>
        </w:rPr>
        <w:t xml:space="preserve"> to be particularly indispensable. The extremely low vacancy rate in the Greater Portland area (&lt;1%) creates a </w:t>
      </w:r>
      <w:r w:rsidR="00F14495">
        <w:rPr>
          <w:rFonts w:ascii="Times New Roman" w:hAnsi="Times New Roman" w:cs="Times New Roman"/>
          <w:sz w:val="24"/>
          <w:szCs w:val="24"/>
        </w:rPr>
        <w:t>significant</w:t>
      </w:r>
      <w:r>
        <w:rPr>
          <w:rFonts w:ascii="Times New Roman" w:hAnsi="Times New Roman" w:cs="Times New Roman"/>
          <w:sz w:val="24"/>
          <w:szCs w:val="24"/>
        </w:rPr>
        <w:t xml:space="preserve"> and frequently </w:t>
      </w:r>
      <w:r w:rsidR="00B5179C">
        <w:rPr>
          <w:rFonts w:ascii="Times New Roman" w:hAnsi="Times New Roman" w:cs="Times New Roman"/>
          <w:sz w:val="24"/>
          <w:szCs w:val="24"/>
        </w:rPr>
        <w:t>i</w:t>
      </w:r>
      <w:r>
        <w:rPr>
          <w:rFonts w:ascii="Times New Roman" w:hAnsi="Times New Roman" w:cs="Times New Roman"/>
          <w:sz w:val="24"/>
          <w:szCs w:val="24"/>
        </w:rPr>
        <w:t xml:space="preserve">nsurmountable barrier for voucher holders seeking housing. </w:t>
      </w:r>
      <w:r w:rsidRPr="00363FE9">
        <w:rPr>
          <w:rFonts w:ascii="Times New Roman" w:hAnsi="Times New Roman" w:cs="Times New Roman"/>
          <w:sz w:val="24"/>
          <w:szCs w:val="24"/>
        </w:rPr>
        <w:t>By bringing together landlords, housing readiness programs, and housing mentors, the Project HOME team supports tenants who would otherwise be screened out of the tenant application process due to application fees, credit scores, tenant histories, and move-in costs.</w:t>
      </w:r>
      <w:r>
        <w:rPr>
          <w:rFonts w:ascii="Times New Roman" w:hAnsi="Times New Roman" w:cs="Times New Roman"/>
          <w:sz w:val="24"/>
          <w:szCs w:val="24"/>
        </w:rPr>
        <w:t xml:space="preserve"> Nearly 90 percent of all FYI participants in Portland are </w:t>
      </w:r>
      <w:r w:rsidR="00F14495">
        <w:rPr>
          <w:rFonts w:ascii="Times New Roman" w:hAnsi="Times New Roman" w:cs="Times New Roman"/>
          <w:sz w:val="24"/>
          <w:szCs w:val="24"/>
        </w:rPr>
        <w:t xml:space="preserve">residing </w:t>
      </w:r>
      <w:r>
        <w:rPr>
          <w:rFonts w:ascii="Times New Roman" w:hAnsi="Times New Roman" w:cs="Times New Roman"/>
          <w:sz w:val="24"/>
          <w:szCs w:val="24"/>
        </w:rPr>
        <w:t>in QHC-partnered units.</w:t>
      </w:r>
    </w:p>
    <w:p w14:paraId="1B5B4827" w14:textId="17EBB6AD" w:rsidR="003212C5" w:rsidRDefault="003212C5" w:rsidP="00135353">
      <w:pPr>
        <w:spacing w:after="0" w:line="240" w:lineRule="auto"/>
        <w:jc w:val="both"/>
        <w:rPr>
          <w:rFonts w:ascii="Times New Roman" w:hAnsi="Times New Roman" w:cs="Times New Roman"/>
          <w:sz w:val="24"/>
          <w:szCs w:val="24"/>
        </w:rPr>
      </w:pPr>
    </w:p>
    <w:p w14:paraId="533EB2C2" w14:textId="12C5110D" w:rsidR="00135353" w:rsidRDefault="003212C5" w:rsidP="0013535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Background</w:t>
      </w:r>
    </w:p>
    <w:p w14:paraId="2D7D8346" w14:textId="569BF3AF" w:rsidR="007469AC" w:rsidRDefault="007469AC" w:rsidP="00525B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According to the U.S. Department of Health and Human Services, more than 20,000 youth age out of foster care every year. An estimated 25 percent of those youth experience homelessness</w:t>
      </w:r>
      <w:r w:rsidR="00365D30">
        <w:rPr>
          <w:rFonts w:ascii="Times New Roman" w:hAnsi="Times New Roman" w:cs="Times New Roman"/>
          <w:sz w:val="24"/>
          <w:szCs w:val="24"/>
        </w:rPr>
        <w:t>,</w:t>
      </w:r>
      <w:r>
        <w:rPr>
          <w:rFonts w:ascii="Times New Roman" w:hAnsi="Times New Roman" w:cs="Times New Roman"/>
          <w:sz w:val="24"/>
          <w:szCs w:val="24"/>
        </w:rPr>
        <w:t xml:space="preserve"> according to the National Center for Housing and Child Welfare. In Maine, more than 2,100 children live in foster care, including 131 between ages 17-20. In Portland alone, the Joe Kreisler Teen Shelter </w:t>
      </w:r>
      <w:r w:rsidR="00FE0685">
        <w:rPr>
          <w:rFonts w:ascii="Times New Roman" w:hAnsi="Times New Roman" w:cs="Times New Roman"/>
          <w:sz w:val="24"/>
          <w:szCs w:val="24"/>
        </w:rPr>
        <w:t>at Preble Street provides a safe space for</w:t>
      </w:r>
      <w:r>
        <w:rPr>
          <w:rFonts w:ascii="Times New Roman" w:hAnsi="Times New Roman" w:cs="Times New Roman"/>
          <w:sz w:val="24"/>
          <w:szCs w:val="24"/>
        </w:rPr>
        <w:t xml:space="preserve"> an estimated 25 yout</w:t>
      </w:r>
      <w:r w:rsidR="008D4FE6">
        <w:rPr>
          <w:rFonts w:ascii="Times New Roman" w:hAnsi="Times New Roman" w:cs="Times New Roman"/>
          <w:sz w:val="24"/>
          <w:szCs w:val="24"/>
        </w:rPr>
        <w:t>h</w:t>
      </w:r>
      <w:r>
        <w:rPr>
          <w:rFonts w:ascii="Times New Roman" w:hAnsi="Times New Roman" w:cs="Times New Roman"/>
          <w:sz w:val="24"/>
          <w:szCs w:val="24"/>
        </w:rPr>
        <w:t xml:space="preserve"> each night.</w:t>
      </w:r>
      <w:r w:rsidR="00FD472C">
        <w:rPr>
          <w:rFonts w:ascii="Times New Roman" w:hAnsi="Times New Roman" w:cs="Times New Roman"/>
          <w:sz w:val="24"/>
          <w:szCs w:val="24"/>
        </w:rPr>
        <w:t xml:space="preserve"> </w:t>
      </w:r>
      <w:r w:rsidR="009F5F25">
        <w:rPr>
          <w:rFonts w:ascii="Times New Roman" w:hAnsi="Times New Roman" w:cs="Times New Roman"/>
          <w:sz w:val="24"/>
          <w:szCs w:val="24"/>
        </w:rPr>
        <w:t>By c</w:t>
      </w:r>
      <w:r w:rsidR="00FD472C">
        <w:rPr>
          <w:rFonts w:ascii="Times New Roman" w:hAnsi="Times New Roman" w:cs="Times New Roman"/>
          <w:sz w:val="24"/>
          <w:szCs w:val="24"/>
        </w:rPr>
        <w:t>ollaborating directly with the Maine Department of Health and Human Services and the Preble Street Teen Center</w:t>
      </w:r>
      <w:r w:rsidR="009F5F25">
        <w:rPr>
          <w:rFonts w:ascii="Times New Roman" w:hAnsi="Times New Roman" w:cs="Times New Roman"/>
          <w:sz w:val="24"/>
          <w:szCs w:val="24"/>
        </w:rPr>
        <w:t>,</w:t>
      </w:r>
      <w:r w:rsidR="00FD472C">
        <w:rPr>
          <w:rFonts w:ascii="Times New Roman" w:hAnsi="Times New Roman" w:cs="Times New Roman"/>
          <w:sz w:val="24"/>
          <w:szCs w:val="24"/>
        </w:rPr>
        <w:t xml:space="preserve"> the FYI program has been able to successfully locate and engage with eligible youth who have declined any further DHHS involvement or services.</w:t>
      </w:r>
      <w:r w:rsidR="002A64F7">
        <w:rPr>
          <w:rFonts w:ascii="Times New Roman" w:hAnsi="Times New Roman" w:cs="Times New Roman"/>
          <w:sz w:val="24"/>
          <w:szCs w:val="24"/>
        </w:rPr>
        <w:t xml:space="preserve"> </w:t>
      </w:r>
      <w:r w:rsidR="00FD472C">
        <w:rPr>
          <w:rFonts w:ascii="Times New Roman" w:hAnsi="Times New Roman" w:cs="Times New Roman"/>
          <w:sz w:val="24"/>
          <w:szCs w:val="24"/>
        </w:rPr>
        <w:t>Through this process</w:t>
      </w:r>
      <w:r w:rsidR="00365D30">
        <w:rPr>
          <w:rFonts w:ascii="Times New Roman" w:hAnsi="Times New Roman" w:cs="Times New Roman"/>
          <w:sz w:val="24"/>
          <w:szCs w:val="24"/>
        </w:rPr>
        <w:t>,</w:t>
      </w:r>
      <w:r w:rsidR="00FD472C">
        <w:rPr>
          <w:rFonts w:ascii="Times New Roman" w:hAnsi="Times New Roman" w:cs="Times New Roman"/>
          <w:sz w:val="24"/>
          <w:szCs w:val="24"/>
        </w:rPr>
        <w:t xml:space="preserve"> </w:t>
      </w:r>
      <w:r w:rsidR="00365D30">
        <w:rPr>
          <w:rFonts w:ascii="Times New Roman" w:hAnsi="Times New Roman" w:cs="Times New Roman"/>
          <w:sz w:val="24"/>
          <w:szCs w:val="24"/>
        </w:rPr>
        <w:t>between</w:t>
      </w:r>
      <w:r w:rsidR="003A5F62">
        <w:rPr>
          <w:rFonts w:ascii="Times New Roman" w:hAnsi="Times New Roman" w:cs="Times New Roman"/>
          <w:sz w:val="24"/>
          <w:szCs w:val="24"/>
        </w:rPr>
        <w:t xml:space="preserve"> </w:t>
      </w:r>
      <w:r w:rsidR="00E61C3E">
        <w:rPr>
          <w:rFonts w:ascii="Times New Roman" w:hAnsi="Times New Roman" w:cs="Times New Roman"/>
          <w:sz w:val="24"/>
          <w:szCs w:val="24"/>
        </w:rPr>
        <w:t>1-4</w:t>
      </w:r>
      <w:r w:rsidR="003A5F62">
        <w:rPr>
          <w:rFonts w:ascii="Times New Roman" w:hAnsi="Times New Roman" w:cs="Times New Roman"/>
          <w:sz w:val="24"/>
          <w:szCs w:val="24"/>
        </w:rPr>
        <w:t xml:space="preserve"> youth are </w:t>
      </w:r>
      <w:r w:rsidR="00C6539F">
        <w:rPr>
          <w:rFonts w:ascii="Times New Roman" w:hAnsi="Times New Roman" w:cs="Times New Roman"/>
          <w:sz w:val="24"/>
          <w:szCs w:val="24"/>
        </w:rPr>
        <w:t>referred for</w:t>
      </w:r>
      <w:r w:rsidR="003A5F62">
        <w:rPr>
          <w:rFonts w:ascii="Times New Roman" w:hAnsi="Times New Roman" w:cs="Times New Roman"/>
          <w:sz w:val="24"/>
          <w:szCs w:val="24"/>
        </w:rPr>
        <w:t xml:space="preserve"> FYI vouchers each month.</w:t>
      </w:r>
    </w:p>
    <w:p w14:paraId="7324F4EB" w14:textId="77777777" w:rsidR="00C46330" w:rsidRDefault="00C46330" w:rsidP="00525B71">
      <w:pPr>
        <w:spacing w:after="0" w:line="240" w:lineRule="auto"/>
        <w:jc w:val="both"/>
        <w:rPr>
          <w:rFonts w:ascii="Times New Roman" w:hAnsi="Times New Roman" w:cs="Times New Roman"/>
          <w:sz w:val="24"/>
          <w:szCs w:val="24"/>
        </w:rPr>
      </w:pPr>
    </w:p>
    <w:p w14:paraId="58B35009" w14:textId="4E9508A7" w:rsidR="00EA5670" w:rsidRDefault="00374BF4" w:rsidP="007D7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hyperlink r:id="rId14" w:history="1">
        <w:r w:rsidRPr="009F5F25">
          <w:rPr>
            <w:rStyle w:val="Hyperlink"/>
            <w:rFonts w:ascii="Times New Roman" w:hAnsi="Times New Roman" w:cs="Times New Roman"/>
            <w:sz w:val="24"/>
            <w:szCs w:val="24"/>
          </w:rPr>
          <w:t>2018–2019</w:t>
        </w:r>
        <w:r w:rsidR="007E7D88">
          <w:rPr>
            <w:rStyle w:val="Hyperlink"/>
            <w:rFonts w:ascii="Times New Roman" w:hAnsi="Times New Roman" w:cs="Times New Roman"/>
            <w:sz w:val="24"/>
            <w:szCs w:val="24"/>
          </w:rPr>
          <w:t xml:space="preserve"> </w:t>
        </w:r>
        <w:r w:rsidRPr="009F5F25">
          <w:rPr>
            <w:rStyle w:val="Hyperlink"/>
            <w:rFonts w:ascii="Times New Roman" w:hAnsi="Times New Roman" w:cs="Times New Roman"/>
            <w:sz w:val="24"/>
            <w:szCs w:val="24"/>
          </w:rPr>
          <w:t>survey</w:t>
        </w:r>
      </w:hyperlink>
      <w:r>
        <w:rPr>
          <w:rFonts w:ascii="Times New Roman" w:hAnsi="Times New Roman" w:cs="Times New Roman"/>
          <w:sz w:val="24"/>
          <w:szCs w:val="24"/>
        </w:rPr>
        <w:t xml:space="preserve"> </w:t>
      </w:r>
      <w:r w:rsidR="002A64F7">
        <w:rPr>
          <w:rFonts w:ascii="Times New Roman" w:hAnsi="Times New Roman" w:cs="Times New Roman"/>
          <w:sz w:val="24"/>
          <w:szCs w:val="24"/>
        </w:rPr>
        <w:t xml:space="preserve">of youth experiencing homelessness, conducted </w:t>
      </w:r>
      <w:r>
        <w:rPr>
          <w:rFonts w:ascii="Times New Roman" w:hAnsi="Times New Roman" w:cs="Times New Roman"/>
          <w:sz w:val="24"/>
          <w:szCs w:val="24"/>
        </w:rPr>
        <w:t>by MaineHousing and the Maine Continuum of Care</w:t>
      </w:r>
      <w:r w:rsidR="002A64F7">
        <w:rPr>
          <w:rFonts w:ascii="Times New Roman" w:hAnsi="Times New Roman" w:cs="Times New Roman"/>
          <w:sz w:val="24"/>
          <w:szCs w:val="24"/>
        </w:rPr>
        <w:t>,</w:t>
      </w:r>
      <w:r>
        <w:rPr>
          <w:rFonts w:ascii="Times New Roman" w:hAnsi="Times New Roman" w:cs="Times New Roman"/>
          <w:sz w:val="24"/>
          <w:szCs w:val="24"/>
        </w:rPr>
        <w:t xml:space="preserve"> found 35</w:t>
      </w:r>
      <w:r w:rsidR="00A40146">
        <w:rPr>
          <w:rFonts w:ascii="Times New Roman" w:hAnsi="Times New Roman" w:cs="Times New Roman"/>
          <w:sz w:val="24"/>
          <w:szCs w:val="24"/>
        </w:rPr>
        <w:t xml:space="preserve"> percent</w:t>
      </w:r>
      <w:r>
        <w:rPr>
          <w:rFonts w:ascii="Times New Roman" w:hAnsi="Times New Roman" w:cs="Times New Roman"/>
          <w:sz w:val="24"/>
          <w:szCs w:val="24"/>
        </w:rPr>
        <w:t xml:space="preserve"> of respondents had previously </w:t>
      </w:r>
      <w:r w:rsidR="00A56435">
        <w:rPr>
          <w:rFonts w:ascii="Times New Roman" w:hAnsi="Times New Roman" w:cs="Times New Roman"/>
          <w:sz w:val="24"/>
          <w:szCs w:val="24"/>
        </w:rPr>
        <w:t>been in</w:t>
      </w:r>
      <w:r>
        <w:rPr>
          <w:rFonts w:ascii="Times New Roman" w:hAnsi="Times New Roman" w:cs="Times New Roman"/>
          <w:sz w:val="24"/>
          <w:szCs w:val="24"/>
        </w:rPr>
        <w:t xml:space="preserve"> foster care or a group home.  This same study cites involvement with child welfare as a significant risk factor for prolonged homelessness</w:t>
      </w:r>
      <w:r w:rsidR="002A64F7">
        <w:rPr>
          <w:rFonts w:ascii="Times New Roman" w:hAnsi="Times New Roman" w:cs="Times New Roman"/>
          <w:sz w:val="24"/>
          <w:szCs w:val="24"/>
        </w:rPr>
        <w:t>,</w:t>
      </w:r>
      <w:r>
        <w:rPr>
          <w:rFonts w:ascii="Times New Roman" w:hAnsi="Times New Roman" w:cs="Times New Roman"/>
          <w:sz w:val="24"/>
          <w:szCs w:val="24"/>
        </w:rPr>
        <w:t xml:space="preserve"> which has been shown to correlate with increased involvement with the criminal justice system, substance use disorders, mental health challenges, limited educational achievement, employment challenges, and </w:t>
      </w:r>
      <w:r w:rsidR="00F14495">
        <w:rPr>
          <w:rFonts w:ascii="Times New Roman" w:hAnsi="Times New Roman" w:cs="Times New Roman"/>
          <w:sz w:val="24"/>
          <w:szCs w:val="24"/>
        </w:rPr>
        <w:t>continued housing</w:t>
      </w:r>
      <w:r>
        <w:rPr>
          <w:rFonts w:ascii="Times New Roman" w:hAnsi="Times New Roman" w:cs="Times New Roman"/>
          <w:sz w:val="24"/>
          <w:szCs w:val="24"/>
        </w:rPr>
        <w:t xml:space="preserve"> instability.</w:t>
      </w:r>
      <w:r w:rsidR="009F5F25">
        <w:rPr>
          <w:rFonts w:ascii="Times New Roman" w:hAnsi="Times New Roman" w:cs="Times New Roman"/>
          <w:sz w:val="24"/>
          <w:szCs w:val="24"/>
        </w:rPr>
        <w:t xml:space="preserve"> </w:t>
      </w:r>
      <w:r w:rsidR="007469AC">
        <w:rPr>
          <w:rFonts w:ascii="Times New Roman" w:hAnsi="Times New Roman" w:cs="Times New Roman"/>
          <w:sz w:val="24"/>
          <w:szCs w:val="24"/>
        </w:rPr>
        <w:t xml:space="preserve">To </w:t>
      </w:r>
      <w:r w:rsidR="00F333E7">
        <w:rPr>
          <w:rFonts w:ascii="Times New Roman" w:hAnsi="Times New Roman" w:cs="Times New Roman"/>
          <w:sz w:val="24"/>
          <w:szCs w:val="24"/>
        </w:rPr>
        <w:t xml:space="preserve">help </w:t>
      </w:r>
      <w:r w:rsidR="007469AC">
        <w:rPr>
          <w:rFonts w:ascii="Times New Roman" w:hAnsi="Times New Roman" w:cs="Times New Roman"/>
          <w:sz w:val="24"/>
          <w:szCs w:val="24"/>
        </w:rPr>
        <w:t xml:space="preserve">address </w:t>
      </w:r>
      <w:r w:rsidR="006B6C63">
        <w:rPr>
          <w:rFonts w:ascii="Times New Roman" w:hAnsi="Times New Roman" w:cs="Times New Roman"/>
          <w:sz w:val="24"/>
          <w:szCs w:val="24"/>
        </w:rPr>
        <w:t xml:space="preserve">these types of </w:t>
      </w:r>
      <w:r w:rsidR="007469AC">
        <w:rPr>
          <w:rFonts w:ascii="Times New Roman" w:hAnsi="Times New Roman" w:cs="Times New Roman"/>
          <w:sz w:val="24"/>
          <w:szCs w:val="24"/>
        </w:rPr>
        <w:t>challenges</w:t>
      </w:r>
      <w:r w:rsidR="002A64F7">
        <w:rPr>
          <w:rFonts w:ascii="Times New Roman" w:hAnsi="Times New Roman" w:cs="Times New Roman"/>
          <w:sz w:val="24"/>
          <w:szCs w:val="24"/>
        </w:rPr>
        <w:t xml:space="preserve">, </w:t>
      </w:r>
      <w:r w:rsidR="006B6C63">
        <w:rPr>
          <w:rFonts w:ascii="Times New Roman" w:hAnsi="Times New Roman" w:cs="Times New Roman"/>
          <w:sz w:val="24"/>
          <w:szCs w:val="24"/>
        </w:rPr>
        <w:t xml:space="preserve">in 2019 </w:t>
      </w:r>
      <w:r w:rsidR="005D294D">
        <w:rPr>
          <w:rFonts w:ascii="Times New Roman" w:hAnsi="Times New Roman" w:cs="Times New Roman"/>
          <w:sz w:val="24"/>
          <w:szCs w:val="24"/>
        </w:rPr>
        <w:t>the</w:t>
      </w:r>
      <w:r w:rsidR="00C46330">
        <w:rPr>
          <w:rFonts w:ascii="Times New Roman" w:hAnsi="Times New Roman" w:cs="Times New Roman"/>
          <w:sz w:val="24"/>
          <w:szCs w:val="24"/>
        </w:rPr>
        <w:t xml:space="preserve"> U.S. Department of Housing and Urban Development (HUD)</w:t>
      </w:r>
      <w:r w:rsidR="0049699F">
        <w:rPr>
          <w:rFonts w:ascii="Times New Roman" w:hAnsi="Times New Roman" w:cs="Times New Roman"/>
          <w:sz w:val="24"/>
          <w:szCs w:val="24"/>
        </w:rPr>
        <w:t xml:space="preserve"> </w:t>
      </w:r>
      <w:r w:rsidR="000C7CEF">
        <w:rPr>
          <w:rFonts w:ascii="Times New Roman" w:hAnsi="Times New Roman" w:cs="Times New Roman"/>
          <w:sz w:val="24"/>
          <w:szCs w:val="24"/>
        </w:rPr>
        <w:t>created</w:t>
      </w:r>
      <w:r w:rsidR="0049699F">
        <w:rPr>
          <w:rFonts w:ascii="Times New Roman" w:hAnsi="Times New Roman" w:cs="Times New Roman"/>
          <w:sz w:val="24"/>
          <w:szCs w:val="24"/>
        </w:rPr>
        <w:t xml:space="preserve"> </w:t>
      </w:r>
      <w:hyperlink r:id="rId15" w:history="1">
        <w:r w:rsidR="0049699F" w:rsidRPr="006B6C63">
          <w:rPr>
            <w:rStyle w:val="Hyperlink"/>
            <w:rFonts w:ascii="Times New Roman" w:hAnsi="Times New Roman" w:cs="Times New Roman"/>
            <w:sz w:val="24"/>
            <w:szCs w:val="24"/>
          </w:rPr>
          <w:t>Foster Youth to Independence</w:t>
        </w:r>
      </w:hyperlink>
      <w:r w:rsidR="0049699F">
        <w:rPr>
          <w:rFonts w:ascii="Times New Roman" w:hAnsi="Times New Roman" w:cs="Times New Roman"/>
          <w:sz w:val="24"/>
          <w:szCs w:val="24"/>
        </w:rPr>
        <w:t xml:space="preserve"> voucher</w:t>
      </w:r>
      <w:r w:rsidR="00C6539F">
        <w:rPr>
          <w:rFonts w:ascii="Times New Roman" w:hAnsi="Times New Roman" w:cs="Times New Roman"/>
          <w:sz w:val="24"/>
          <w:szCs w:val="24"/>
        </w:rPr>
        <w:t>s</w:t>
      </w:r>
      <w:r w:rsidR="006B6C63">
        <w:rPr>
          <w:rFonts w:ascii="Times New Roman" w:hAnsi="Times New Roman" w:cs="Times New Roman"/>
          <w:sz w:val="24"/>
          <w:szCs w:val="24"/>
        </w:rPr>
        <w:t xml:space="preserve">, </w:t>
      </w:r>
      <w:r w:rsidR="00C6539F">
        <w:rPr>
          <w:rFonts w:ascii="Times New Roman" w:hAnsi="Times New Roman" w:cs="Times New Roman"/>
          <w:sz w:val="24"/>
          <w:szCs w:val="24"/>
        </w:rPr>
        <w:t>designed to</w:t>
      </w:r>
      <w:r w:rsidR="00142234">
        <w:rPr>
          <w:rFonts w:ascii="Times New Roman" w:hAnsi="Times New Roman" w:cs="Times New Roman"/>
          <w:sz w:val="24"/>
          <w:szCs w:val="24"/>
        </w:rPr>
        <w:t xml:space="preserve"> cover the monthly rent payment for qualified youth </w:t>
      </w:r>
      <w:r w:rsidR="00C6539F">
        <w:rPr>
          <w:rFonts w:ascii="Times New Roman" w:hAnsi="Times New Roman" w:cs="Times New Roman"/>
          <w:sz w:val="24"/>
          <w:szCs w:val="24"/>
        </w:rPr>
        <w:t>between the ages of</w:t>
      </w:r>
      <w:r w:rsidR="00142234">
        <w:rPr>
          <w:rFonts w:ascii="Times New Roman" w:hAnsi="Times New Roman" w:cs="Times New Roman"/>
          <w:sz w:val="24"/>
          <w:szCs w:val="24"/>
        </w:rPr>
        <w:t xml:space="preserve"> 18-24</w:t>
      </w:r>
      <w:r w:rsidR="00515F0D">
        <w:rPr>
          <w:rFonts w:ascii="Times New Roman" w:hAnsi="Times New Roman" w:cs="Times New Roman"/>
          <w:sz w:val="24"/>
          <w:szCs w:val="24"/>
        </w:rPr>
        <w:t xml:space="preserve"> for </w:t>
      </w:r>
      <w:r w:rsidR="00DF0289">
        <w:rPr>
          <w:rFonts w:ascii="Times New Roman" w:hAnsi="Times New Roman" w:cs="Times New Roman"/>
          <w:sz w:val="24"/>
          <w:szCs w:val="24"/>
        </w:rPr>
        <w:t>36</w:t>
      </w:r>
      <w:r w:rsidR="00515F0D">
        <w:rPr>
          <w:rFonts w:ascii="Times New Roman" w:hAnsi="Times New Roman" w:cs="Times New Roman"/>
          <w:sz w:val="24"/>
          <w:szCs w:val="24"/>
        </w:rPr>
        <w:t xml:space="preserve"> months</w:t>
      </w:r>
      <w:r w:rsidR="0049699F">
        <w:rPr>
          <w:rFonts w:ascii="Times New Roman" w:hAnsi="Times New Roman" w:cs="Times New Roman"/>
          <w:sz w:val="24"/>
          <w:szCs w:val="24"/>
        </w:rPr>
        <w:t>.</w:t>
      </w:r>
    </w:p>
    <w:p w14:paraId="00DD4174" w14:textId="77777777" w:rsidR="00430333" w:rsidRDefault="00430333" w:rsidP="00525B71">
      <w:pPr>
        <w:spacing w:after="0" w:line="240" w:lineRule="auto"/>
        <w:jc w:val="both"/>
        <w:rPr>
          <w:rFonts w:ascii="Times New Roman" w:hAnsi="Times New Roman" w:cs="Times New Roman"/>
          <w:sz w:val="24"/>
          <w:szCs w:val="24"/>
        </w:rPr>
      </w:pPr>
    </w:p>
    <w:p w14:paraId="48AF3C22" w14:textId="6564E07F" w:rsidR="007D7C06" w:rsidRDefault="00A40146" w:rsidP="00515F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Portland’s </w:t>
      </w:r>
      <w:r w:rsidR="00363FE9">
        <w:rPr>
          <w:rFonts w:ascii="Times New Roman" w:hAnsi="Times New Roman" w:cs="Times New Roman"/>
          <w:sz w:val="24"/>
          <w:szCs w:val="24"/>
        </w:rPr>
        <w:t xml:space="preserve">FYI </w:t>
      </w:r>
      <w:r>
        <w:rPr>
          <w:rFonts w:ascii="Times New Roman" w:hAnsi="Times New Roman" w:cs="Times New Roman"/>
          <w:sz w:val="24"/>
          <w:szCs w:val="24"/>
        </w:rPr>
        <w:t xml:space="preserve">program </w:t>
      </w:r>
      <w:r w:rsidR="00363FE9">
        <w:rPr>
          <w:rFonts w:ascii="Times New Roman" w:hAnsi="Times New Roman" w:cs="Times New Roman"/>
          <w:sz w:val="24"/>
          <w:szCs w:val="24"/>
        </w:rPr>
        <w:t>is a</w:t>
      </w:r>
      <w:r w:rsidR="00053313">
        <w:rPr>
          <w:rFonts w:ascii="Times New Roman" w:hAnsi="Times New Roman" w:cs="Times New Roman"/>
          <w:sz w:val="24"/>
          <w:szCs w:val="24"/>
        </w:rPr>
        <w:t>n initiative assisted by</w:t>
      </w:r>
      <w:r w:rsidR="00363FE9">
        <w:rPr>
          <w:rFonts w:ascii="Times New Roman" w:hAnsi="Times New Roman" w:cs="Times New Roman"/>
          <w:sz w:val="24"/>
          <w:szCs w:val="24"/>
        </w:rPr>
        <w:t xml:space="preserve"> City of Portland Community Development</w:t>
      </w:r>
      <w:r w:rsidR="00053313">
        <w:rPr>
          <w:rFonts w:ascii="Times New Roman" w:hAnsi="Times New Roman" w:cs="Times New Roman"/>
          <w:sz w:val="24"/>
          <w:szCs w:val="24"/>
        </w:rPr>
        <w:t xml:space="preserve"> (CDBG)</w:t>
      </w:r>
      <w:r>
        <w:rPr>
          <w:rFonts w:ascii="Times New Roman" w:hAnsi="Times New Roman" w:cs="Times New Roman"/>
          <w:sz w:val="24"/>
          <w:szCs w:val="24"/>
        </w:rPr>
        <w:t xml:space="preserve">. </w:t>
      </w:r>
      <w:r w:rsidR="00363FE9">
        <w:rPr>
          <w:rFonts w:ascii="Times New Roman" w:hAnsi="Times New Roman" w:cs="Times New Roman"/>
          <w:sz w:val="24"/>
          <w:szCs w:val="24"/>
        </w:rPr>
        <w:t xml:space="preserve">CDBG funding from the City provides youth with internet connectivity so they can utilize a </w:t>
      </w:r>
      <w:r w:rsidR="00374BF4">
        <w:rPr>
          <w:rFonts w:ascii="Times New Roman" w:hAnsi="Times New Roman" w:cs="Times New Roman"/>
          <w:sz w:val="24"/>
          <w:szCs w:val="24"/>
        </w:rPr>
        <w:t xml:space="preserve">variety of </w:t>
      </w:r>
      <w:r w:rsidR="00363FE9">
        <w:rPr>
          <w:rFonts w:ascii="Times New Roman" w:hAnsi="Times New Roman" w:cs="Times New Roman"/>
          <w:sz w:val="24"/>
          <w:szCs w:val="24"/>
        </w:rPr>
        <w:t xml:space="preserve">online vocational, </w:t>
      </w:r>
      <w:r w:rsidR="000F3A49">
        <w:rPr>
          <w:rFonts w:ascii="Times New Roman" w:hAnsi="Times New Roman" w:cs="Times New Roman"/>
          <w:sz w:val="24"/>
          <w:szCs w:val="24"/>
        </w:rPr>
        <w:t>educational,</w:t>
      </w:r>
      <w:r w:rsidR="00363FE9">
        <w:rPr>
          <w:rFonts w:ascii="Times New Roman" w:hAnsi="Times New Roman" w:cs="Times New Roman"/>
          <w:sz w:val="24"/>
          <w:szCs w:val="24"/>
        </w:rPr>
        <w:t xml:space="preserve"> and </w:t>
      </w:r>
      <w:r w:rsidR="00374BF4">
        <w:rPr>
          <w:rFonts w:ascii="Times New Roman" w:hAnsi="Times New Roman" w:cs="Times New Roman"/>
          <w:sz w:val="24"/>
          <w:szCs w:val="24"/>
        </w:rPr>
        <w:t>case management</w:t>
      </w:r>
      <w:r w:rsidR="00363FE9">
        <w:rPr>
          <w:rFonts w:ascii="Times New Roman" w:hAnsi="Times New Roman" w:cs="Times New Roman"/>
          <w:sz w:val="24"/>
          <w:szCs w:val="24"/>
        </w:rPr>
        <w:t xml:space="preserve"> </w:t>
      </w:r>
      <w:r w:rsidR="00374BF4">
        <w:rPr>
          <w:rFonts w:ascii="Times New Roman" w:hAnsi="Times New Roman" w:cs="Times New Roman"/>
          <w:sz w:val="24"/>
          <w:szCs w:val="24"/>
        </w:rPr>
        <w:t>services that have</w:t>
      </w:r>
      <w:r w:rsidR="009F5F25">
        <w:rPr>
          <w:rFonts w:ascii="Times New Roman" w:hAnsi="Times New Roman" w:cs="Times New Roman"/>
          <w:sz w:val="24"/>
          <w:szCs w:val="24"/>
        </w:rPr>
        <w:t xml:space="preserve"> shifted to a virtual format</w:t>
      </w:r>
      <w:r w:rsidR="00374BF4">
        <w:rPr>
          <w:rFonts w:ascii="Times New Roman" w:hAnsi="Times New Roman" w:cs="Times New Roman"/>
          <w:sz w:val="24"/>
          <w:szCs w:val="24"/>
        </w:rPr>
        <w:t xml:space="preserve"> </w:t>
      </w:r>
      <w:r w:rsidR="009F5F25">
        <w:rPr>
          <w:rFonts w:ascii="Times New Roman" w:hAnsi="Times New Roman" w:cs="Times New Roman"/>
          <w:sz w:val="24"/>
          <w:szCs w:val="24"/>
        </w:rPr>
        <w:t>during the pandemic.</w:t>
      </w:r>
      <w:r w:rsidR="00363FE9" w:rsidRPr="00363FE9">
        <w:rPr>
          <w:rFonts w:ascii="Times New Roman" w:hAnsi="Times New Roman" w:cs="Times New Roman"/>
          <w:sz w:val="24"/>
          <w:szCs w:val="24"/>
        </w:rPr>
        <w:t xml:space="preserve"> </w:t>
      </w:r>
    </w:p>
    <w:p w14:paraId="51DC7C4A" w14:textId="77777777" w:rsidR="009F5F25" w:rsidRDefault="009F5F25" w:rsidP="00515F0D">
      <w:pPr>
        <w:spacing w:after="0" w:line="240" w:lineRule="auto"/>
        <w:jc w:val="both"/>
        <w:rPr>
          <w:rFonts w:ascii="Times New Roman" w:hAnsi="Times New Roman" w:cs="Times New Roman"/>
          <w:sz w:val="24"/>
          <w:szCs w:val="24"/>
        </w:rPr>
      </w:pPr>
    </w:p>
    <w:p w14:paraId="1464F8C4" w14:textId="695607BF" w:rsidR="00A76B8A" w:rsidRDefault="00363FE9" w:rsidP="00430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A5F62">
        <w:rPr>
          <w:rFonts w:ascii="Times New Roman" w:hAnsi="Times New Roman" w:cs="Times New Roman"/>
          <w:sz w:val="24"/>
          <w:szCs w:val="24"/>
        </w:rPr>
        <w:t xml:space="preserve">Portland Housing Authority </w:t>
      </w:r>
      <w:r w:rsidR="00FE0685">
        <w:rPr>
          <w:rFonts w:ascii="Times New Roman" w:hAnsi="Times New Roman" w:cs="Times New Roman"/>
          <w:sz w:val="24"/>
          <w:szCs w:val="24"/>
        </w:rPr>
        <w:t xml:space="preserve">wishes to </w:t>
      </w:r>
      <w:r w:rsidR="000E733C">
        <w:rPr>
          <w:rFonts w:ascii="Times New Roman" w:hAnsi="Times New Roman" w:cs="Times New Roman"/>
          <w:sz w:val="24"/>
          <w:szCs w:val="24"/>
        </w:rPr>
        <w:t>sincerely</w:t>
      </w:r>
      <w:r w:rsidR="00FE0685">
        <w:rPr>
          <w:rFonts w:ascii="Times New Roman" w:hAnsi="Times New Roman" w:cs="Times New Roman"/>
          <w:sz w:val="24"/>
          <w:szCs w:val="24"/>
        </w:rPr>
        <w:t xml:space="preserve"> thank </w:t>
      </w:r>
      <w:proofErr w:type="gramStart"/>
      <w:r w:rsidR="007D7C06">
        <w:rPr>
          <w:rFonts w:ascii="Times New Roman" w:hAnsi="Times New Roman" w:cs="Times New Roman"/>
          <w:sz w:val="24"/>
          <w:szCs w:val="24"/>
        </w:rPr>
        <w:t>all of</w:t>
      </w:r>
      <w:proofErr w:type="gramEnd"/>
      <w:r w:rsidR="007D7C06">
        <w:rPr>
          <w:rFonts w:ascii="Times New Roman" w:hAnsi="Times New Roman" w:cs="Times New Roman"/>
          <w:sz w:val="24"/>
          <w:szCs w:val="24"/>
        </w:rPr>
        <w:t xml:space="preserve"> the </w:t>
      </w:r>
      <w:r w:rsidR="00FE0685">
        <w:rPr>
          <w:rFonts w:ascii="Times New Roman" w:hAnsi="Times New Roman" w:cs="Times New Roman"/>
          <w:sz w:val="24"/>
          <w:szCs w:val="24"/>
        </w:rPr>
        <w:t>community partners</w:t>
      </w:r>
      <w:r w:rsidR="007D7C06">
        <w:rPr>
          <w:rFonts w:ascii="Times New Roman" w:hAnsi="Times New Roman" w:cs="Times New Roman"/>
          <w:sz w:val="24"/>
          <w:szCs w:val="24"/>
        </w:rPr>
        <w:t xml:space="preserve"> involved in helping to launch </w:t>
      </w:r>
      <w:r w:rsidR="000E733C">
        <w:rPr>
          <w:rFonts w:ascii="Times New Roman" w:hAnsi="Times New Roman" w:cs="Times New Roman"/>
          <w:sz w:val="24"/>
          <w:szCs w:val="24"/>
        </w:rPr>
        <w:t>and sustain</w:t>
      </w:r>
      <w:r w:rsidR="007D7C06">
        <w:rPr>
          <w:rFonts w:ascii="Times New Roman" w:hAnsi="Times New Roman" w:cs="Times New Roman"/>
          <w:sz w:val="24"/>
          <w:szCs w:val="24"/>
        </w:rPr>
        <w:t xml:space="preserve"> FYI</w:t>
      </w:r>
      <w:r w:rsidR="003A5F62">
        <w:rPr>
          <w:rFonts w:ascii="Times New Roman" w:hAnsi="Times New Roman" w:cs="Times New Roman"/>
          <w:sz w:val="24"/>
          <w:szCs w:val="24"/>
        </w:rPr>
        <w:t>, including</w:t>
      </w:r>
      <w:r w:rsidR="00735D1B">
        <w:rPr>
          <w:rFonts w:ascii="Times New Roman" w:hAnsi="Times New Roman" w:cs="Times New Roman"/>
          <w:sz w:val="24"/>
          <w:szCs w:val="24"/>
        </w:rPr>
        <w:t xml:space="preserve"> but by no means limited </w:t>
      </w:r>
      <w:r w:rsidR="000F3A49">
        <w:rPr>
          <w:rFonts w:ascii="Times New Roman" w:hAnsi="Times New Roman" w:cs="Times New Roman"/>
          <w:sz w:val="24"/>
          <w:szCs w:val="24"/>
        </w:rPr>
        <w:t>to</w:t>
      </w:r>
      <w:r w:rsidR="003A5F62">
        <w:rPr>
          <w:rFonts w:ascii="Times New Roman" w:hAnsi="Times New Roman" w:cs="Times New Roman"/>
          <w:sz w:val="24"/>
          <w:szCs w:val="24"/>
        </w:rPr>
        <w:t xml:space="preserve"> </w:t>
      </w:r>
      <w:r w:rsidR="000E733C">
        <w:rPr>
          <w:rFonts w:ascii="Times New Roman" w:hAnsi="Times New Roman" w:cs="Times New Roman"/>
          <w:sz w:val="24"/>
          <w:szCs w:val="24"/>
        </w:rPr>
        <w:t xml:space="preserve">the </w:t>
      </w:r>
      <w:r w:rsidR="00A76B8A">
        <w:rPr>
          <w:rFonts w:ascii="Times New Roman" w:hAnsi="Times New Roman" w:cs="Times New Roman"/>
          <w:sz w:val="24"/>
          <w:szCs w:val="24"/>
        </w:rPr>
        <w:t xml:space="preserve">City of Portland, the Maine </w:t>
      </w:r>
      <w:r w:rsidR="000E733C">
        <w:rPr>
          <w:rFonts w:ascii="Times New Roman" w:hAnsi="Times New Roman" w:cs="Times New Roman"/>
          <w:sz w:val="24"/>
          <w:szCs w:val="24"/>
        </w:rPr>
        <w:t xml:space="preserve">Department of Health and Human Services, the Quality Housing Coalition’s Project </w:t>
      </w:r>
      <w:r>
        <w:rPr>
          <w:rFonts w:ascii="Times New Roman" w:hAnsi="Times New Roman" w:cs="Times New Roman"/>
          <w:sz w:val="24"/>
          <w:szCs w:val="24"/>
        </w:rPr>
        <w:t>HOME</w:t>
      </w:r>
      <w:r w:rsidR="003A5F62">
        <w:rPr>
          <w:rFonts w:ascii="Times New Roman" w:hAnsi="Times New Roman" w:cs="Times New Roman"/>
          <w:sz w:val="24"/>
          <w:szCs w:val="24"/>
        </w:rPr>
        <w:t>, T</w:t>
      </w:r>
      <w:r w:rsidR="000E733C">
        <w:rPr>
          <w:rFonts w:ascii="Times New Roman" w:hAnsi="Times New Roman" w:cs="Times New Roman"/>
          <w:sz w:val="24"/>
          <w:szCs w:val="24"/>
        </w:rPr>
        <w:t>he Preble Street</w:t>
      </w:r>
      <w:r w:rsidR="003A5F62">
        <w:rPr>
          <w:rFonts w:ascii="Times New Roman" w:hAnsi="Times New Roman" w:cs="Times New Roman"/>
          <w:sz w:val="24"/>
          <w:szCs w:val="24"/>
        </w:rPr>
        <w:t xml:space="preserve"> Teen Center, </w:t>
      </w:r>
      <w:r w:rsidR="000E733C">
        <w:rPr>
          <w:rFonts w:ascii="Times New Roman" w:hAnsi="Times New Roman" w:cs="Times New Roman"/>
          <w:sz w:val="24"/>
          <w:szCs w:val="24"/>
        </w:rPr>
        <w:t xml:space="preserve">The </w:t>
      </w:r>
      <w:r w:rsidR="003A5F62">
        <w:rPr>
          <w:rFonts w:ascii="Times New Roman" w:hAnsi="Times New Roman" w:cs="Times New Roman"/>
          <w:sz w:val="24"/>
          <w:szCs w:val="24"/>
        </w:rPr>
        <w:t xml:space="preserve">Maine Needs Program, </w:t>
      </w:r>
      <w:r w:rsidR="000E733C">
        <w:rPr>
          <w:rFonts w:ascii="Times New Roman" w:hAnsi="Times New Roman" w:cs="Times New Roman"/>
          <w:sz w:val="24"/>
          <w:szCs w:val="24"/>
        </w:rPr>
        <w:t xml:space="preserve">Portland </w:t>
      </w:r>
      <w:r w:rsidR="003A5F62">
        <w:rPr>
          <w:rFonts w:ascii="Times New Roman" w:hAnsi="Times New Roman" w:cs="Times New Roman"/>
          <w:sz w:val="24"/>
          <w:szCs w:val="24"/>
        </w:rPr>
        <w:t>Furniture Friends</w:t>
      </w:r>
      <w:r w:rsidR="009F5F25">
        <w:rPr>
          <w:rFonts w:ascii="Times New Roman" w:hAnsi="Times New Roman" w:cs="Times New Roman"/>
          <w:sz w:val="24"/>
          <w:szCs w:val="24"/>
        </w:rPr>
        <w:t>, Goodwill Industries of Northern New England</w:t>
      </w:r>
      <w:r w:rsidR="00ED20E8">
        <w:rPr>
          <w:rFonts w:ascii="Times New Roman" w:hAnsi="Times New Roman" w:cs="Times New Roman"/>
          <w:sz w:val="24"/>
          <w:szCs w:val="24"/>
        </w:rPr>
        <w:t>, Port Properties, BJB Realty, and the Maine Department of Corrections.</w:t>
      </w:r>
      <w:r w:rsidR="00735D1B">
        <w:rPr>
          <w:rFonts w:ascii="Times New Roman" w:hAnsi="Times New Roman" w:cs="Times New Roman"/>
          <w:sz w:val="24"/>
          <w:szCs w:val="24"/>
        </w:rPr>
        <w:t xml:space="preserve"> </w:t>
      </w:r>
    </w:p>
    <w:p w14:paraId="51BEA140" w14:textId="77777777" w:rsidR="00A76B8A" w:rsidRDefault="00A76B8A" w:rsidP="00430333">
      <w:pPr>
        <w:spacing w:after="0" w:line="240" w:lineRule="auto"/>
        <w:jc w:val="both"/>
        <w:rPr>
          <w:rFonts w:ascii="Times New Roman" w:hAnsi="Times New Roman" w:cs="Times New Roman"/>
          <w:sz w:val="24"/>
          <w:szCs w:val="24"/>
        </w:rPr>
      </w:pPr>
    </w:p>
    <w:p w14:paraId="67CF74DA" w14:textId="361AEBDA" w:rsidR="3CDFBEDA" w:rsidRDefault="003A5F62" w:rsidP="00FA16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Organizations interested in partnering with </w:t>
      </w:r>
      <w:r w:rsidR="003212C5">
        <w:rPr>
          <w:rFonts w:ascii="Times New Roman" w:hAnsi="Times New Roman" w:cs="Times New Roman"/>
          <w:sz w:val="24"/>
          <w:szCs w:val="24"/>
        </w:rPr>
        <w:t xml:space="preserve">the </w:t>
      </w:r>
      <w:r>
        <w:rPr>
          <w:rFonts w:ascii="Times New Roman" w:hAnsi="Times New Roman" w:cs="Times New Roman"/>
          <w:sz w:val="24"/>
          <w:szCs w:val="24"/>
        </w:rPr>
        <w:t>Portland Housing</w:t>
      </w:r>
      <w:r w:rsidR="003212C5">
        <w:rPr>
          <w:rFonts w:ascii="Times New Roman" w:hAnsi="Times New Roman" w:cs="Times New Roman"/>
          <w:sz w:val="24"/>
          <w:szCs w:val="24"/>
        </w:rPr>
        <w:t xml:space="preserve"> Authority</w:t>
      </w:r>
      <w:r>
        <w:rPr>
          <w:rFonts w:ascii="Times New Roman" w:hAnsi="Times New Roman" w:cs="Times New Roman"/>
          <w:sz w:val="24"/>
          <w:szCs w:val="24"/>
        </w:rPr>
        <w:t xml:space="preserve"> should contact </w:t>
      </w:r>
      <w:r w:rsidR="00A71727">
        <w:rPr>
          <w:rFonts w:ascii="Times New Roman" w:hAnsi="Times New Roman" w:cs="Times New Roman"/>
          <w:sz w:val="24"/>
          <w:szCs w:val="24"/>
        </w:rPr>
        <w:t xml:space="preserve">FYI Coordinator Chelsea Monzel at </w:t>
      </w:r>
      <w:hyperlink r:id="rId16" w:history="1">
        <w:r w:rsidR="00A71727" w:rsidRPr="006A3622">
          <w:rPr>
            <w:rStyle w:val="Hyperlink"/>
            <w:rFonts w:ascii="Times New Roman" w:hAnsi="Times New Roman" w:cs="Times New Roman"/>
            <w:sz w:val="24"/>
            <w:szCs w:val="24"/>
          </w:rPr>
          <w:t>cmonzel@porthouse.org</w:t>
        </w:r>
      </w:hyperlink>
      <w:r w:rsidR="00A71727">
        <w:rPr>
          <w:rFonts w:ascii="Times New Roman" w:hAnsi="Times New Roman" w:cs="Times New Roman"/>
          <w:sz w:val="24"/>
          <w:szCs w:val="24"/>
        </w:rPr>
        <w:t xml:space="preserve"> or </w:t>
      </w:r>
      <w:r w:rsidR="00177185">
        <w:rPr>
          <w:rFonts w:ascii="Times New Roman" w:hAnsi="Times New Roman" w:cs="Times New Roman"/>
          <w:sz w:val="24"/>
          <w:szCs w:val="24"/>
        </w:rPr>
        <w:t xml:space="preserve">(207) </w:t>
      </w:r>
      <w:r w:rsidR="00DF0289">
        <w:rPr>
          <w:rFonts w:ascii="Times New Roman" w:hAnsi="Times New Roman" w:cs="Times New Roman"/>
          <w:sz w:val="24"/>
          <w:szCs w:val="24"/>
        </w:rPr>
        <w:t>650-1504</w:t>
      </w:r>
      <w:r w:rsidR="00A71727">
        <w:rPr>
          <w:rFonts w:ascii="Times New Roman" w:hAnsi="Times New Roman" w:cs="Times New Roman"/>
          <w:sz w:val="24"/>
          <w:szCs w:val="24"/>
        </w:rPr>
        <w:t>.</w:t>
      </w:r>
      <w:r w:rsidR="00A76B8A">
        <w:rPr>
          <w:rFonts w:ascii="Times New Roman" w:hAnsi="Times New Roman" w:cs="Times New Roman"/>
          <w:sz w:val="24"/>
          <w:szCs w:val="24"/>
        </w:rPr>
        <w:t xml:space="preserve"> </w:t>
      </w:r>
      <w:r w:rsidR="3CDFBEDA" w:rsidRPr="5E2C5048">
        <w:rPr>
          <w:rFonts w:ascii="Times New Roman" w:hAnsi="Times New Roman" w:cs="Times New Roman"/>
          <w:sz w:val="24"/>
          <w:szCs w:val="24"/>
        </w:rPr>
        <w:t>For more information</w:t>
      </w:r>
      <w:r w:rsidR="76E3BCEB" w:rsidRPr="5E2C5048">
        <w:rPr>
          <w:rFonts w:ascii="Times New Roman" w:hAnsi="Times New Roman" w:cs="Times New Roman"/>
          <w:sz w:val="24"/>
          <w:szCs w:val="24"/>
        </w:rPr>
        <w:t xml:space="preserve"> about </w:t>
      </w:r>
      <w:r w:rsidR="006953E8">
        <w:rPr>
          <w:rFonts w:ascii="Times New Roman" w:hAnsi="Times New Roman" w:cs="Times New Roman"/>
          <w:sz w:val="24"/>
          <w:szCs w:val="24"/>
        </w:rPr>
        <w:t>Portland Housing</w:t>
      </w:r>
      <w:r w:rsidR="007B5EE4">
        <w:rPr>
          <w:rFonts w:ascii="Times New Roman" w:hAnsi="Times New Roman" w:cs="Times New Roman"/>
          <w:sz w:val="24"/>
          <w:szCs w:val="24"/>
        </w:rPr>
        <w:t xml:space="preserve"> Authority assistance programs</w:t>
      </w:r>
      <w:r w:rsidR="003212C5">
        <w:rPr>
          <w:rFonts w:ascii="Times New Roman" w:hAnsi="Times New Roman" w:cs="Times New Roman"/>
          <w:sz w:val="24"/>
          <w:szCs w:val="24"/>
        </w:rPr>
        <w:t xml:space="preserve">, visit </w:t>
      </w:r>
      <w:hyperlink r:id="rId17" w:history="1">
        <w:r w:rsidR="003212C5" w:rsidRPr="00F97CED">
          <w:rPr>
            <w:rStyle w:val="Hyperlink"/>
            <w:rFonts w:ascii="Times New Roman" w:hAnsi="Times New Roman" w:cs="Times New Roman"/>
            <w:sz w:val="24"/>
            <w:szCs w:val="24"/>
          </w:rPr>
          <w:t>www.porthouse.org</w:t>
        </w:r>
      </w:hyperlink>
      <w:r w:rsidR="003212C5">
        <w:rPr>
          <w:rFonts w:ascii="Times New Roman" w:hAnsi="Times New Roman" w:cs="Times New Roman"/>
          <w:sz w:val="24"/>
          <w:szCs w:val="24"/>
        </w:rPr>
        <w:t xml:space="preserve"> or call (207) 773-4753.</w:t>
      </w:r>
    </w:p>
    <w:p w14:paraId="61C81A68" w14:textId="77777777" w:rsidR="003212C5" w:rsidRDefault="003212C5" w:rsidP="00FA16B7">
      <w:pPr>
        <w:spacing w:after="0" w:line="240" w:lineRule="auto"/>
        <w:rPr>
          <w:rFonts w:ascii="Times New Roman" w:eastAsia="Times New Roman" w:hAnsi="Times New Roman" w:cs="Times New Roman"/>
          <w:b/>
          <w:sz w:val="24"/>
          <w:szCs w:val="24"/>
        </w:rPr>
      </w:pPr>
    </w:p>
    <w:p w14:paraId="70986EFC" w14:textId="22D0193B" w:rsidR="007C5086" w:rsidRPr="009552C5" w:rsidRDefault="007C5086" w:rsidP="00FA16B7">
      <w:pPr>
        <w:spacing w:after="0" w:line="240" w:lineRule="auto"/>
        <w:rPr>
          <w:rFonts w:ascii="Times New Roman" w:eastAsia="Times New Roman" w:hAnsi="Times New Roman" w:cs="Times New Roman"/>
          <w:i/>
          <w:iCs/>
          <w:sz w:val="24"/>
          <w:szCs w:val="24"/>
        </w:rPr>
      </w:pPr>
      <w:r w:rsidRPr="007C5086">
        <w:rPr>
          <w:rFonts w:ascii="Times New Roman" w:eastAsia="Times New Roman" w:hAnsi="Times New Roman" w:cs="Times New Roman"/>
          <w:b/>
          <w:sz w:val="24"/>
          <w:szCs w:val="24"/>
        </w:rPr>
        <w:t>About Portland Housing Authority</w:t>
      </w:r>
      <w:r w:rsidRPr="007C5086">
        <w:rPr>
          <w:rFonts w:ascii="Times New Roman" w:eastAsia="Times New Roman" w:hAnsi="Times New Roman" w:cs="Times New Roman"/>
          <w:i/>
          <w:iCs/>
          <w:sz w:val="24"/>
          <w:szCs w:val="24"/>
        </w:rPr>
        <w:br/>
      </w:r>
      <w:r w:rsidRPr="000F3A49">
        <w:rPr>
          <w:rFonts w:ascii="Times New Roman" w:eastAsia="Times New Roman" w:hAnsi="Times New Roman" w:cs="Times New Roman"/>
          <w:i/>
          <w:iCs/>
          <w:sz w:val="24"/>
          <w:szCs w:val="24"/>
        </w:rPr>
        <w:t xml:space="preserve">Established in 1943, the Portland Housing Authority and its affiliated corporations provide long-term, affordable fair rental housing and related assistance to more than 3,000 low-income families, </w:t>
      </w:r>
      <w:r w:rsidR="000F3A49" w:rsidRPr="000F3A49">
        <w:rPr>
          <w:rFonts w:ascii="Times New Roman" w:eastAsia="Times New Roman" w:hAnsi="Times New Roman" w:cs="Times New Roman"/>
          <w:i/>
          <w:iCs/>
          <w:sz w:val="24"/>
          <w:szCs w:val="24"/>
        </w:rPr>
        <w:t>seniors,</w:t>
      </w:r>
      <w:r w:rsidRPr="000F3A49">
        <w:rPr>
          <w:rFonts w:ascii="Times New Roman" w:eastAsia="Times New Roman" w:hAnsi="Times New Roman" w:cs="Times New Roman"/>
          <w:i/>
          <w:iCs/>
          <w:sz w:val="24"/>
          <w:szCs w:val="24"/>
        </w:rPr>
        <w:t xml:space="preserve"> and disabled individuals. It does this primarily through federally funded and regulated programs, including the </w:t>
      </w:r>
      <w:r w:rsidR="00525B71" w:rsidRPr="000F3A49">
        <w:rPr>
          <w:rFonts w:ascii="Times New Roman" w:eastAsia="Times New Roman" w:hAnsi="Times New Roman" w:cs="Times New Roman"/>
          <w:i/>
          <w:iCs/>
          <w:sz w:val="24"/>
          <w:szCs w:val="24"/>
        </w:rPr>
        <w:t xml:space="preserve">Foster Youth to Independence Program (FYI) and the </w:t>
      </w:r>
      <w:r w:rsidRPr="000F3A49">
        <w:rPr>
          <w:rFonts w:ascii="Times New Roman" w:eastAsia="Times New Roman" w:hAnsi="Times New Roman" w:cs="Times New Roman"/>
          <w:i/>
          <w:iCs/>
          <w:sz w:val="24"/>
          <w:szCs w:val="24"/>
        </w:rPr>
        <w:t xml:space="preserve">Housing Choice Voucher (HCV) Program. In collaboration with community partners and fellow housing authorities like South Portland and Westbrook, PHA strives to improve quality of life, build community, enhance </w:t>
      </w:r>
      <w:r w:rsidR="000F3A49" w:rsidRPr="000F3A49">
        <w:rPr>
          <w:rFonts w:ascii="Times New Roman" w:eastAsia="Times New Roman" w:hAnsi="Times New Roman" w:cs="Times New Roman"/>
          <w:i/>
          <w:iCs/>
          <w:sz w:val="24"/>
          <w:szCs w:val="24"/>
        </w:rPr>
        <w:t>safety,</w:t>
      </w:r>
      <w:r w:rsidRPr="000F3A49">
        <w:rPr>
          <w:rFonts w:ascii="Times New Roman" w:eastAsia="Times New Roman" w:hAnsi="Times New Roman" w:cs="Times New Roman"/>
          <w:i/>
          <w:iCs/>
          <w:sz w:val="24"/>
          <w:szCs w:val="24"/>
        </w:rPr>
        <w:t xml:space="preserve"> and</w:t>
      </w:r>
      <w:r w:rsidRPr="007B5288">
        <w:rPr>
          <w:rFonts w:ascii="Times New Roman" w:eastAsia="Times New Roman" w:hAnsi="Times New Roman" w:cs="Times New Roman"/>
          <w:i/>
          <w:iCs/>
          <w:sz w:val="24"/>
          <w:szCs w:val="24"/>
        </w:rPr>
        <w:t xml:space="preserve"> promote personal success for the people it serves and the neighborhoods in which they</w:t>
      </w:r>
      <w:r w:rsidRPr="007C5086">
        <w:rPr>
          <w:rFonts w:ascii="Times New Roman" w:eastAsia="Times New Roman" w:hAnsi="Times New Roman" w:cs="Times New Roman"/>
          <w:i/>
          <w:iCs/>
          <w:sz w:val="24"/>
          <w:szCs w:val="24"/>
        </w:rPr>
        <w:t xml:space="preserve"> reside. For more information, visit </w:t>
      </w:r>
      <w:hyperlink r:id="rId18" w:history="1">
        <w:r w:rsidRPr="007C5086">
          <w:rPr>
            <w:rStyle w:val="Hyperlink"/>
            <w:rFonts w:ascii="Times New Roman" w:eastAsia="Times New Roman" w:hAnsi="Times New Roman" w:cs="Times New Roman"/>
            <w:i/>
            <w:iCs/>
            <w:sz w:val="24"/>
            <w:szCs w:val="24"/>
          </w:rPr>
          <w:t>www.porthouse.org</w:t>
        </w:r>
      </w:hyperlink>
      <w:r w:rsidRPr="007C5086">
        <w:rPr>
          <w:rFonts w:ascii="Times New Roman" w:eastAsia="Times New Roman" w:hAnsi="Times New Roman" w:cs="Times New Roman"/>
          <w:i/>
          <w:iCs/>
          <w:sz w:val="24"/>
          <w:szCs w:val="24"/>
        </w:rPr>
        <w:t>.</w:t>
      </w:r>
    </w:p>
    <w:p w14:paraId="591E3C43" w14:textId="16CA61B1" w:rsidR="007C5086" w:rsidRDefault="007C5086" w:rsidP="009552C5">
      <w:pPr>
        <w:spacing w:after="0" w:line="240" w:lineRule="auto"/>
        <w:rPr>
          <w:rFonts w:ascii="Times New Roman" w:eastAsia="Times New Roman" w:hAnsi="Times New Roman" w:cs="Times New Roman"/>
          <w:sz w:val="24"/>
          <w:szCs w:val="24"/>
        </w:rPr>
      </w:pPr>
    </w:p>
    <w:p w14:paraId="6B2EEC76" w14:textId="6BB7C1C9" w:rsidR="00053313" w:rsidRPr="007F5F25" w:rsidRDefault="006E60B0" w:rsidP="009552C5">
      <w:pPr>
        <w:spacing w:after="0" w:line="240" w:lineRule="auto"/>
        <w:rPr>
          <w:rFonts w:ascii="Times New Roman" w:eastAsia="Times New Roman" w:hAnsi="Times New Roman" w:cs="Times New Roman"/>
          <w:b/>
          <w:bCs/>
          <w:sz w:val="24"/>
          <w:szCs w:val="24"/>
        </w:rPr>
      </w:pPr>
      <w:r w:rsidRPr="007F5F25">
        <w:rPr>
          <w:rFonts w:ascii="Times New Roman" w:eastAsia="Times New Roman" w:hAnsi="Times New Roman" w:cs="Times New Roman"/>
          <w:b/>
          <w:bCs/>
          <w:sz w:val="24"/>
          <w:szCs w:val="24"/>
        </w:rPr>
        <w:t>About the John T. Gorman Foundation</w:t>
      </w:r>
    </w:p>
    <w:p w14:paraId="3E5D44D5" w14:textId="267F7692" w:rsidR="006E60B0" w:rsidRPr="007F5F25" w:rsidRDefault="006E60B0" w:rsidP="006E60B0">
      <w:pPr>
        <w:spacing w:after="0" w:line="240" w:lineRule="auto"/>
        <w:rPr>
          <w:rFonts w:ascii="Times New Roman" w:eastAsia="Times New Roman" w:hAnsi="Times New Roman" w:cs="Times New Roman"/>
          <w:i/>
          <w:iCs/>
          <w:sz w:val="24"/>
          <w:szCs w:val="24"/>
        </w:rPr>
      </w:pPr>
      <w:r w:rsidRPr="007F5F25">
        <w:rPr>
          <w:rFonts w:ascii="Times New Roman" w:eastAsia="Times New Roman" w:hAnsi="Times New Roman" w:cs="Times New Roman"/>
          <w:i/>
          <w:iCs/>
          <w:sz w:val="24"/>
          <w:szCs w:val="24"/>
        </w:rPr>
        <w:t xml:space="preserve">The John T. Gorman Foundation is a private foundation based in Portland, Maine. Its mission is to advance and invest in innovative ideas and opportunities that improve the lives of Maine’s most vulnerable people. </w:t>
      </w:r>
      <w:r w:rsidR="007F5F25" w:rsidRPr="007F5F25">
        <w:rPr>
          <w:rFonts w:ascii="Times New Roman" w:eastAsia="Times New Roman" w:hAnsi="Times New Roman" w:cs="Times New Roman"/>
          <w:i/>
          <w:iCs/>
          <w:sz w:val="24"/>
          <w:szCs w:val="24"/>
        </w:rPr>
        <w:t xml:space="preserve">In particular, </w:t>
      </w:r>
      <w:r w:rsidR="00481377">
        <w:rPr>
          <w:rFonts w:ascii="Times New Roman" w:eastAsia="Times New Roman" w:hAnsi="Times New Roman" w:cs="Times New Roman"/>
          <w:i/>
          <w:iCs/>
          <w:sz w:val="24"/>
          <w:szCs w:val="24"/>
        </w:rPr>
        <w:t>t</w:t>
      </w:r>
      <w:r w:rsidR="007F5F25" w:rsidRPr="007F5F25">
        <w:rPr>
          <w:rFonts w:ascii="Times New Roman" w:eastAsia="Times New Roman" w:hAnsi="Times New Roman" w:cs="Times New Roman"/>
          <w:i/>
          <w:iCs/>
          <w:sz w:val="24"/>
          <w:szCs w:val="24"/>
        </w:rPr>
        <w:t xml:space="preserve">he Foundation is focused on improving educational achievement for young children; promoting successful transitions to adulthood for vulnerable older youth; helping struggling parents support their families and enabling low-income seniors to age in place. For more information, visit </w:t>
      </w:r>
      <w:hyperlink r:id="rId19" w:history="1">
        <w:r w:rsidR="007F5F25" w:rsidRPr="007F5F25">
          <w:rPr>
            <w:rStyle w:val="Hyperlink"/>
            <w:rFonts w:ascii="Times New Roman" w:eastAsia="Times New Roman" w:hAnsi="Times New Roman" w:cs="Times New Roman"/>
            <w:i/>
            <w:iCs/>
            <w:sz w:val="24"/>
            <w:szCs w:val="24"/>
          </w:rPr>
          <w:t>www.jtgfoundation.org</w:t>
        </w:r>
      </w:hyperlink>
      <w:r w:rsidR="007F5F25" w:rsidRPr="007F5F25">
        <w:rPr>
          <w:rFonts w:ascii="Times New Roman" w:eastAsia="Times New Roman" w:hAnsi="Times New Roman" w:cs="Times New Roman"/>
          <w:i/>
          <w:iCs/>
          <w:sz w:val="24"/>
          <w:szCs w:val="24"/>
        </w:rPr>
        <w:t xml:space="preserve">. </w:t>
      </w:r>
    </w:p>
    <w:p w14:paraId="31D7A36E" w14:textId="77777777" w:rsidR="007F5F25" w:rsidRPr="006E60B0" w:rsidRDefault="007F5F25" w:rsidP="006E60B0">
      <w:pPr>
        <w:spacing w:after="0" w:line="240" w:lineRule="auto"/>
        <w:rPr>
          <w:rFonts w:ascii="Times New Roman" w:eastAsia="Times New Roman" w:hAnsi="Times New Roman" w:cs="Times New Roman"/>
          <w:sz w:val="24"/>
          <w:szCs w:val="24"/>
        </w:rPr>
      </w:pPr>
    </w:p>
    <w:p w14:paraId="5D4EA63A" w14:textId="7104171A" w:rsidR="00FB4199" w:rsidRPr="00FB4199" w:rsidRDefault="00E210DA" w:rsidP="00525B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 #</w:t>
      </w:r>
    </w:p>
    <w:sectPr w:rsidR="00FB4199" w:rsidRPr="00FB4199" w:rsidSect="009F5F25">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277759"/>
    <w:multiLevelType w:val="hybridMultilevel"/>
    <w:tmpl w:val="E11A536C"/>
    <w:lvl w:ilvl="0" w:tplc="EC96CBFE">
      <w:start w:val="1"/>
      <w:numFmt w:val="bullet"/>
      <w:lvlText w:val=""/>
      <w:lvlJc w:val="left"/>
      <w:pPr>
        <w:ind w:left="720" w:hanging="360"/>
      </w:pPr>
      <w:rPr>
        <w:rFonts w:ascii="Symbol" w:hAnsi="Symbol" w:hint="default"/>
      </w:rPr>
    </w:lvl>
    <w:lvl w:ilvl="1" w:tplc="4E98B04A">
      <w:start w:val="1"/>
      <w:numFmt w:val="bullet"/>
      <w:lvlText w:val="o"/>
      <w:lvlJc w:val="left"/>
      <w:pPr>
        <w:ind w:left="1440" w:hanging="360"/>
      </w:pPr>
      <w:rPr>
        <w:rFonts w:ascii="Courier New" w:hAnsi="Courier New" w:hint="default"/>
      </w:rPr>
    </w:lvl>
    <w:lvl w:ilvl="2" w:tplc="893060A6">
      <w:start w:val="1"/>
      <w:numFmt w:val="bullet"/>
      <w:lvlText w:val=""/>
      <w:lvlJc w:val="left"/>
      <w:pPr>
        <w:ind w:left="2160" w:hanging="360"/>
      </w:pPr>
      <w:rPr>
        <w:rFonts w:ascii="Wingdings" w:hAnsi="Wingdings" w:hint="default"/>
      </w:rPr>
    </w:lvl>
    <w:lvl w:ilvl="3" w:tplc="5C9C4024">
      <w:start w:val="1"/>
      <w:numFmt w:val="bullet"/>
      <w:lvlText w:val=""/>
      <w:lvlJc w:val="left"/>
      <w:pPr>
        <w:ind w:left="2880" w:hanging="360"/>
      </w:pPr>
      <w:rPr>
        <w:rFonts w:ascii="Symbol" w:hAnsi="Symbol" w:hint="default"/>
      </w:rPr>
    </w:lvl>
    <w:lvl w:ilvl="4" w:tplc="159C496E">
      <w:start w:val="1"/>
      <w:numFmt w:val="bullet"/>
      <w:lvlText w:val="o"/>
      <w:lvlJc w:val="left"/>
      <w:pPr>
        <w:ind w:left="3600" w:hanging="360"/>
      </w:pPr>
      <w:rPr>
        <w:rFonts w:ascii="Courier New" w:hAnsi="Courier New" w:hint="default"/>
      </w:rPr>
    </w:lvl>
    <w:lvl w:ilvl="5" w:tplc="96B2B428">
      <w:start w:val="1"/>
      <w:numFmt w:val="bullet"/>
      <w:lvlText w:val=""/>
      <w:lvlJc w:val="left"/>
      <w:pPr>
        <w:ind w:left="4320" w:hanging="360"/>
      </w:pPr>
      <w:rPr>
        <w:rFonts w:ascii="Wingdings" w:hAnsi="Wingdings" w:hint="default"/>
      </w:rPr>
    </w:lvl>
    <w:lvl w:ilvl="6" w:tplc="FE86EAAA">
      <w:start w:val="1"/>
      <w:numFmt w:val="bullet"/>
      <w:lvlText w:val=""/>
      <w:lvlJc w:val="left"/>
      <w:pPr>
        <w:ind w:left="5040" w:hanging="360"/>
      </w:pPr>
      <w:rPr>
        <w:rFonts w:ascii="Symbol" w:hAnsi="Symbol" w:hint="default"/>
      </w:rPr>
    </w:lvl>
    <w:lvl w:ilvl="7" w:tplc="1E0626FE">
      <w:start w:val="1"/>
      <w:numFmt w:val="bullet"/>
      <w:lvlText w:val="o"/>
      <w:lvlJc w:val="left"/>
      <w:pPr>
        <w:ind w:left="5760" w:hanging="360"/>
      </w:pPr>
      <w:rPr>
        <w:rFonts w:ascii="Courier New" w:hAnsi="Courier New" w:hint="default"/>
      </w:rPr>
    </w:lvl>
    <w:lvl w:ilvl="8" w:tplc="31B0AFD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35F"/>
    <w:rsid w:val="00007AD8"/>
    <w:rsid w:val="000302C9"/>
    <w:rsid w:val="00053313"/>
    <w:rsid w:val="00075646"/>
    <w:rsid w:val="00084E96"/>
    <w:rsid w:val="000910A0"/>
    <w:rsid w:val="000B64FA"/>
    <w:rsid w:val="000C7CEF"/>
    <w:rsid w:val="000D6E6E"/>
    <w:rsid w:val="000E733C"/>
    <w:rsid w:val="000F0DE9"/>
    <w:rsid w:val="000F3A49"/>
    <w:rsid w:val="00111A22"/>
    <w:rsid w:val="00116133"/>
    <w:rsid w:val="00135353"/>
    <w:rsid w:val="00142234"/>
    <w:rsid w:val="00177185"/>
    <w:rsid w:val="00183528"/>
    <w:rsid w:val="00191870"/>
    <w:rsid w:val="001B55B4"/>
    <w:rsid w:val="001E58AB"/>
    <w:rsid w:val="00217739"/>
    <w:rsid w:val="00242B51"/>
    <w:rsid w:val="0024752E"/>
    <w:rsid w:val="00247EA7"/>
    <w:rsid w:val="00271892"/>
    <w:rsid w:val="00281BDA"/>
    <w:rsid w:val="002950CB"/>
    <w:rsid w:val="002A215D"/>
    <w:rsid w:val="002A64F7"/>
    <w:rsid w:val="002C2A52"/>
    <w:rsid w:val="00304675"/>
    <w:rsid w:val="00312A9C"/>
    <w:rsid w:val="00313942"/>
    <w:rsid w:val="003212C5"/>
    <w:rsid w:val="00321A04"/>
    <w:rsid w:val="00333B9B"/>
    <w:rsid w:val="00363FE9"/>
    <w:rsid w:val="00365D30"/>
    <w:rsid w:val="00374BF4"/>
    <w:rsid w:val="00376314"/>
    <w:rsid w:val="003A5F62"/>
    <w:rsid w:val="003B34B3"/>
    <w:rsid w:val="003C767C"/>
    <w:rsid w:val="003D5147"/>
    <w:rsid w:val="003E7A3A"/>
    <w:rsid w:val="003F00BC"/>
    <w:rsid w:val="003F5755"/>
    <w:rsid w:val="004071F1"/>
    <w:rsid w:val="00416556"/>
    <w:rsid w:val="00424A9D"/>
    <w:rsid w:val="00430333"/>
    <w:rsid w:val="00433FD8"/>
    <w:rsid w:val="0043432D"/>
    <w:rsid w:val="004419B5"/>
    <w:rsid w:val="00470071"/>
    <w:rsid w:val="00481377"/>
    <w:rsid w:val="004848F1"/>
    <w:rsid w:val="0049699F"/>
    <w:rsid w:val="004B2DD1"/>
    <w:rsid w:val="004D25AE"/>
    <w:rsid w:val="0051117C"/>
    <w:rsid w:val="00515F0D"/>
    <w:rsid w:val="00525B71"/>
    <w:rsid w:val="00532006"/>
    <w:rsid w:val="0055288C"/>
    <w:rsid w:val="0056144D"/>
    <w:rsid w:val="00562237"/>
    <w:rsid w:val="005729A0"/>
    <w:rsid w:val="00583281"/>
    <w:rsid w:val="005950EF"/>
    <w:rsid w:val="00596A71"/>
    <w:rsid w:val="005A5CDC"/>
    <w:rsid w:val="005B3ACB"/>
    <w:rsid w:val="005C3AF9"/>
    <w:rsid w:val="005C68E1"/>
    <w:rsid w:val="005D294D"/>
    <w:rsid w:val="005F235F"/>
    <w:rsid w:val="00610721"/>
    <w:rsid w:val="006176FA"/>
    <w:rsid w:val="006953E8"/>
    <w:rsid w:val="006A42EA"/>
    <w:rsid w:val="006B44E8"/>
    <w:rsid w:val="006B5463"/>
    <w:rsid w:val="006B6C63"/>
    <w:rsid w:val="006D58C3"/>
    <w:rsid w:val="006E60B0"/>
    <w:rsid w:val="00700A6A"/>
    <w:rsid w:val="007075EE"/>
    <w:rsid w:val="00707FC5"/>
    <w:rsid w:val="007117E3"/>
    <w:rsid w:val="00722C73"/>
    <w:rsid w:val="00735D1B"/>
    <w:rsid w:val="007426FD"/>
    <w:rsid w:val="007469AC"/>
    <w:rsid w:val="00747E99"/>
    <w:rsid w:val="0076125E"/>
    <w:rsid w:val="00774749"/>
    <w:rsid w:val="00797EC3"/>
    <w:rsid w:val="007A39DF"/>
    <w:rsid w:val="007A54F8"/>
    <w:rsid w:val="007B5288"/>
    <w:rsid w:val="007B5EE4"/>
    <w:rsid w:val="007C5086"/>
    <w:rsid w:val="007D413A"/>
    <w:rsid w:val="007D50C1"/>
    <w:rsid w:val="007D7C06"/>
    <w:rsid w:val="007E5EE9"/>
    <w:rsid w:val="007E7D88"/>
    <w:rsid w:val="007F5F25"/>
    <w:rsid w:val="0080438D"/>
    <w:rsid w:val="008204C6"/>
    <w:rsid w:val="00842666"/>
    <w:rsid w:val="00850566"/>
    <w:rsid w:val="008548CA"/>
    <w:rsid w:val="0087259B"/>
    <w:rsid w:val="00872C19"/>
    <w:rsid w:val="00874897"/>
    <w:rsid w:val="008A3BE7"/>
    <w:rsid w:val="008D4FE6"/>
    <w:rsid w:val="008D60DD"/>
    <w:rsid w:val="008E44A9"/>
    <w:rsid w:val="008F6E96"/>
    <w:rsid w:val="009111F3"/>
    <w:rsid w:val="009121C1"/>
    <w:rsid w:val="00916924"/>
    <w:rsid w:val="00927B43"/>
    <w:rsid w:val="009316AB"/>
    <w:rsid w:val="00931E53"/>
    <w:rsid w:val="00933B86"/>
    <w:rsid w:val="009552C5"/>
    <w:rsid w:val="00975A85"/>
    <w:rsid w:val="00977F52"/>
    <w:rsid w:val="00980372"/>
    <w:rsid w:val="009822A2"/>
    <w:rsid w:val="00985005"/>
    <w:rsid w:val="00995971"/>
    <w:rsid w:val="009A1C47"/>
    <w:rsid w:val="009A2CD9"/>
    <w:rsid w:val="009A5B53"/>
    <w:rsid w:val="009E30F7"/>
    <w:rsid w:val="009E4CD1"/>
    <w:rsid w:val="009E5B05"/>
    <w:rsid w:val="009F1BFB"/>
    <w:rsid w:val="009F5F25"/>
    <w:rsid w:val="00A163F4"/>
    <w:rsid w:val="00A25CF7"/>
    <w:rsid w:val="00A36FE5"/>
    <w:rsid w:val="00A37947"/>
    <w:rsid w:val="00A40146"/>
    <w:rsid w:val="00A55703"/>
    <w:rsid w:val="00A56435"/>
    <w:rsid w:val="00A71727"/>
    <w:rsid w:val="00A72754"/>
    <w:rsid w:val="00A765D4"/>
    <w:rsid w:val="00A76B8A"/>
    <w:rsid w:val="00A8168C"/>
    <w:rsid w:val="00A853D4"/>
    <w:rsid w:val="00A85C6D"/>
    <w:rsid w:val="00AA280E"/>
    <w:rsid w:val="00AB083F"/>
    <w:rsid w:val="00AB0F84"/>
    <w:rsid w:val="00AB4A12"/>
    <w:rsid w:val="00AC11A4"/>
    <w:rsid w:val="00AC50C0"/>
    <w:rsid w:val="00AF52B4"/>
    <w:rsid w:val="00B01632"/>
    <w:rsid w:val="00B15EBB"/>
    <w:rsid w:val="00B1756A"/>
    <w:rsid w:val="00B31673"/>
    <w:rsid w:val="00B37B70"/>
    <w:rsid w:val="00B40A24"/>
    <w:rsid w:val="00B4785F"/>
    <w:rsid w:val="00B47E8C"/>
    <w:rsid w:val="00B5048F"/>
    <w:rsid w:val="00B5179C"/>
    <w:rsid w:val="00B52058"/>
    <w:rsid w:val="00B56D60"/>
    <w:rsid w:val="00B6076D"/>
    <w:rsid w:val="00B80962"/>
    <w:rsid w:val="00B97ACE"/>
    <w:rsid w:val="00BC0257"/>
    <w:rsid w:val="00BD05BE"/>
    <w:rsid w:val="00BD371F"/>
    <w:rsid w:val="00BD704F"/>
    <w:rsid w:val="00BE1AD7"/>
    <w:rsid w:val="00BF15CC"/>
    <w:rsid w:val="00C20D9A"/>
    <w:rsid w:val="00C2237B"/>
    <w:rsid w:val="00C24D58"/>
    <w:rsid w:val="00C434C0"/>
    <w:rsid w:val="00C46330"/>
    <w:rsid w:val="00C60C92"/>
    <w:rsid w:val="00C63CFC"/>
    <w:rsid w:val="00C6539F"/>
    <w:rsid w:val="00C671E5"/>
    <w:rsid w:val="00C7272D"/>
    <w:rsid w:val="00C86154"/>
    <w:rsid w:val="00CB1DBD"/>
    <w:rsid w:val="00D01966"/>
    <w:rsid w:val="00D07340"/>
    <w:rsid w:val="00D10202"/>
    <w:rsid w:val="00D1373D"/>
    <w:rsid w:val="00D2322E"/>
    <w:rsid w:val="00D51CFA"/>
    <w:rsid w:val="00D60AD4"/>
    <w:rsid w:val="00D8344D"/>
    <w:rsid w:val="00DA33C4"/>
    <w:rsid w:val="00DA7169"/>
    <w:rsid w:val="00DB719B"/>
    <w:rsid w:val="00DD32F4"/>
    <w:rsid w:val="00DD67AE"/>
    <w:rsid w:val="00DE038E"/>
    <w:rsid w:val="00DE1C5D"/>
    <w:rsid w:val="00DF0289"/>
    <w:rsid w:val="00E00D1A"/>
    <w:rsid w:val="00E174A8"/>
    <w:rsid w:val="00E210DA"/>
    <w:rsid w:val="00E30FE2"/>
    <w:rsid w:val="00E447FC"/>
    <w:rsid w:val="00E528E4"/>
    <w:rsid w:val="00E52A5B"/>
    <w:rsid w:val="00E55D84"/>
    <w:rsid w:val="00E61C3E"/>
    <w:rsid w:val="00E74E0D"/>
    <w:rsid w:val="00E91F15"/>
    <w:rsid w:val="00EA3D59"/>
    <w:rsid w:val="00EA5670"/>
    <w:rsid w:val="00EB49F4"/>
    <w:rsid w:val="00ED20E8"/>
    <w:rsid w:val="00ED6639"/>
    <w:rsid w:val="00EE157C"/>
    <w:rsid w:val="00EE51D0"/>
    <w:rsid w:val="00EE5A38"/>
    <w:rsid w:val="00F01BDE"/>
    <w:rsid w:val="00F14495"/>
    <w:rsid w:val="00F179AC"/>
    <w:rsid w:val="00F27121"/>
    <w:rsid w:val="00F333E7"/>
    <w:rsid w:val="00F70BDD"/>
    <w:rsid w:val="00F717F7"/>
    <w:rsid w:val="00FA16B7"/>
    <w:rsid w:val="00FB2569"/>
    <w:rsid w:val="00FB4199"/>
    <w:rsid w:val="00FB6C41"/>
    <w:rsid w:val="00FD472C"/>
    <w:rsid w:val="00FD56F7"/>
    <w:rsid w:val="00FD6963"/>
    <w:rsid w:val="00FE0685"/>
    <w:rsid w:val="00FE24D6"/>
    <w:rsid w:val="00FE6889"/>
    <w:rsid w:val="00FE79D6"/>
    <w:rsid w:val="018F25AB"/>
    <w:rsid w:val="03640D45"/>
    <w:rsid w:val="051EC2DC"/>
    <w:rsid w:val="056E73A7"/>
    <w:rsid w:val="05889405"/>
    <w:rsid w:val="05B1DDCE"/>
    <w:rsid w:val="05F9B7A4"/>
    <w:rsid w:val="06CAEF21"/>
    <w:rsid w:val="0853DB74"/>
    <w:rsid w:val="08BCD9DA"/>
    <w:rsid w:val="08E24A40"/>
    <w:rsid w:val="0AABA081"/>
    <w:rsid w:val="0D9274F1"/>
    <w:rsid w:val="0EB26716"/>
    <w:rsid w:val="0FECF1E2"/>
    <w:rsid w:val="1086EBA7"/>
    <w:rsid w:val="127722C3"/>
    <w:rsid w:val="13715978"/>
    <w:rsid w:val="15007361"/>
    <w:rsid w:val="163B6BD5"/>
    <w:rsid w:val="16B5DF2A"/>
    <w:rsid w:val="172C8A0C"/>
    <w:rsid w:val="17398B70"/>
    <w:rsid w:val="1788B01F"/>
    <w:rsid w:val="17A3F765"/>
    <w:rsid w:val="19956092"/>
    <w:rsid w:val="1B0EA7D3"/>
    <w:rsid w:val="1B1158A3"/>
    <w:rsid w:val="1B8EE637"/>
    <w:rsid w:val="1CA5B085"/>
    <w:rsid w:val="1CFB509E"/>
    <w:rsid w:val="21EC4BB1"/>
    <w:rsid w:val="221E7355"/>
    <w:rsid w:val="2487F186"/>
    <w:rsid w:val="25179098"/>
    <w:rsid w:val="25318D0D"/>
    <w:rsid w:val="25E95B6E"/>
    <w:rsid w:val="26B0E473"/>
    <w:rsid w:val="270CE86D"/>
    <w:rsid w:val="27F86605"/>
    <w:rsid w:val="2844D806"/>
    <w:rsid w:val="28581D29"/>
    <w:rsid w:val="29A43A6E"/>
    <w:rsid w:val="2B2DF6D6"/>
    <w:rsid w:val="2C3326BF"/>
    <w:rsid w:val="2CDF2685"/>
    <w:rsid w:val="2D05F58D"/>
    <w:rsid w:val="2DC684FE"/>
    <w:rsid w:val="2F85EC39"/>
    <w:rsid w:val="30C24D9B"/>
    <w:rsid w:val="3109F0E6"/>
    <w:rsid w:val="3157E258"/>
    <w:rsid w:val="3416ADD7"/>
    <w:rsid w:val="36D0C472"/>
    <w:rsid w:val="374681A9"/>
    <w:rsid w:val="37D1C5A6"/>
    <w:rsid w:val="3B68CA5B"/>
    <w:rsid w:val="3C4F1E2F"/>
    <w:rsid w:val="3C8E2749"/>
    <w:rsid w:val="3CDFBEDA"/>
    <w:rsid w:val="3E78D0EB"/>
    <w:rsid w:val="3EB4D39D"/>
    <w:rsid w:val="3EFDC2E9"/>
    <w:rsid w:val="40FF0AE8"/>
    <w:rsid w:val="4275B8CD"/>
    <w:rsid w:val="42F79D64"/>
    <w:rsid w:val="4321DC23"/>
    <w:rsid w:val="44520916"/>
    <w:rsid w:val="44AB83D8"/>
    <w:rsid w:val="45365BC7"/>
    <w:rsid w:val="4AC331D5"/>
    <w:rsid w:val="4D56C839"/>
    <w:rsid w:val="4D9847FD"/>
    <w:rsid w:val="4E6EBF46"/>
    <w:rsid w:val="4F4121D8"/>
    <w:rsid w:val="4F7C62D1"/>
    <w:rsid w:val="517A0591"/>
    <w:rsid w:val="52157466"/>
    <w:rsid w:val="528FC51E"/>
    <w:rsid w:val="537A74EA"/>
    <w:rsid w:val="544D45A1"/>
    <w:rsid w:val="552D50BF"/>
    <w:rsid w:val="55F978CA"/>
    <w:rsid w:val="564E83E6"/>
    <w:rsid w:val="58275EAB"/>
    <w:rsid w:val="586189E2"/>
    <w:rsid w:val="58725EA8"/>
    <w:rsid w:val="598D7CBB"/>
    <w:rsid w:val="5B866EC5"/>
    <w:rsid w:val="5D3DE151"/>
    <w:rsid w:val="5D64530E"/>
    <w:rsid w:val="5E2C5048"/>
    <w:rsid w:val="5FB3AB66"/>
    <w:rsid w:val="6120710C"/>
    <w:rsid w:val="6143D1C6"/>
    <w:rsid w:val="64E56DBF"/>
    <w:rsid w:val="64F47828"/>
    <w:rsid w:val="6512D87A"/>
    <w:rsid w:val="663FD9D7"/>
    <w:rsid w:val="66C472ED"/>
    <w:rsid w:val="677090DB"/>
    <w:rsid w:val="68D229FD"/>
    <w:rsid w:val="69B4C4FD"/>
    <w:rsid w:val="6AF7E83C"/>
    <w:rsid w:val="6B0F0703"/>
    <w:rsid w:val="6B87AB63"/>
    <w:rsid w:val="6BA18D5E"/>
    <w:rsid w:val="6D17D3CE"/>
    <w:rsid w:val="6E0AFEB9"/>
    <w:rsid w:val="6EC6B9C1"/>
    <w:rsid w:val="75D7FD72"/>
    <w:rsid w:val="7683F903"/>
    <w:rsid w:val="76E3BCEB"/>
    <w:rsid w:val="77733724"/>
    <w:rsid w:val="777E2F32"/>
    <w:rsid w:val="77A37FF0"/>
    <w:rsid w:val="789F8F47"/>
    <w:rsid w:val="79554E27"/>
    <w:rsid w:val="7978472E"/>
    <w:rsid w:val="7A6DFC36"/>
    <w:rsid w:val="7B24DAA0"/>
    <w:rsid w:val="7C956437"/>
    <w:rsid w:val="7D04FAC8"/>
    <w:rsid w:val="7E3234D4"/>
    <w:rsid w:val="7F02C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E181"/>
  <w15:chartTrackingRefBased/>
  <w15:docId w15:val="{7AA054BB-B2F2-412E-8046-91EBBC86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199"/>
    <w:rPr>
      <w:color w:val="0563C1" w:themeColor="hyperlink"/>
      <w:u w:val="single"/>
    </w:rPr>
  </w:style>
  <w:style w:type="character" w:styleId="UnresolvedMention">
    <w:name w:val="Unresolved Mention"/>
    <w:basedOn w:val="DefaultParagraphFont"/>
    <w:uiPriority w:val="99"/>
    <w:semiHidden/>
    <w:unhideWhenUsed/>
    <w:rsid w:val="00FB4199"/>
    <w:rPr>
      <w:color w:val="605E5C"/>
      <w:shd w:val="clear" w:color="auto" w:fill="E1DFDD"/>
    </w:rPr>
  </w:style>
  <w:style w:type="paragraph" w:styleId="BalloonText">
    <w:name w:val="Balloon Text"/>
    <w:basedOn w:val="Normal"/>
    <w:link w:val="BalloonTextChar"/>
    <w:uiPriority w:val="99"/>
    <w:semiHidden/>
    <w:unhideWhenUsed/>
    <w:rsid w:val="00FB6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C41"/>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86154"/>
    <w:rPr>
      <w:b/>
      <w:bCs/>
    </w:rPr>
  </w:style>
  <w:style w:type="character" w:customStyle="1" w:styleId="CommentSubjectChar">
    <w:name w:val="Comment Subject Char"/>
    <w:basedOn w:val="CommentTextChar"/>
    <w:link w:val="CommentSubject"/>
    <w:uiPriority w:val="99"/>
    <w:semiHidden/>
    <w:rsid w:val="00C86154"/>
    <w:rPr>
      <w:b/>
      <w:bCs/>
      <w:sz w:val="20"/>
      <w:szCs w:val="20"/>
    </w:rPr>
  </w:style>
  <w:style w:type="paragraph" w:styleId="Revision">
    <w:name w:val="Revision"/>
    <w:hidden/>
    <w:uiPriority w:val="99"/>
    <w:semiHidden/>
    <w:rsid w:val="003F5755"/>
    <w:pPr>
      <w:spacing w:after="0" w:line="240" w:lineRule="auto"/>
    </w:pPr>
  </w:style>
  <w:style w:type="paragraph" w:styleId="Caption">
    <w:name w:val="caption"/>
    <w:basedOn w:val="Normal"/>
    <w:next w:val="Normal"/>
    <w:uiPriority w:val="35"/>
    <w:unhideWhenUsed/>
    <w:qFormat/>
    <w:rsid w:val="00BE1AD7"/>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9F5F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551359">
      <w:bodyDiv w:val="1"/>
      <w:marLeft w:val="0"/>
      <w:marRight w:val="0"/>
      <w:marTop w:val="0"/>
      <w:marBottom w:val="0"/>
      <w:divBdr>
        <w:top w:val="none" w:sz="0" w:space="0" w:color="auto"/>
        <w:left w:val="none" w:sz="0" w:space="0" w:color="auto"/>
        <w:bottom w:val="none" w:sz="0" w:space="0" w:color="auto"/>
        <w:right w:val="none" w:sz="0" w:space="0" w:color="auto"/>
      </w:divBdr>
    </w:div>
    <w:div w:id="108006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alityhousingcoalition.org/" TargetMode="External"/><Relationship Id="rId18" Type="http://schemas.openxmlformats.org/officeDocument/2006/relationships/hyperlink" Target="http://www.porthouse.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tgfoundation.org/" TargetMode="External"/><Relationship Id="rId17" Type="http://schemas.openxmlformats.org/officeDocument/2006/relationships/hyperlink" Target="http://www.porthouse.org" TargetMode="External"/><Relationship Id="rId2" Type="http://schemas.openxmlformats.org/officeDocument/2006/relationships/customXml" Target="../customXml/item2.xml"/><Relationship Id="rId16" Type="http://schemas.openxmlformats.org/officeDocument/2006/relationships/hyperlink" Target="mailto:cmonzel@porthous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house.org/" TargetMode="External"/><Relationship Id="rId5" Type="http://schemas.openxmlformats.org/officeDocument/2006/relationships/numbering" Target="numbering.xml"/><Relationship Id="rId15" Type="http://schemas.openxmlformats.org/officeDocument/2006/relationships/hyperlink" Target="https://www.hud.gov/program_offices/public_indian_housing/programs/hcv/fyi" TargetMode="External"/><Relationship Id="rId10" Type="http://schemas.openxmlformats.org/officeDocument/2006/relationships/hyperlink" Target="mailto:csessions@porthouse.org" TargetMode="External"/><Relationship Id="rId19" Type="http://schemas.openxmlformats.org/officeDocument/2006/relationships/hyperlink" Target="http://www.jtgfoundation.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mainehousing.org/docs/default-source/policy-research/research-reports/homeless-intiative_gaps-and-needs-analyis_youth-addendum_draft.pdf?sfvrsn=d9888d15_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0C69FFF9934894D20D762F79B839" ma:contentTypeVersion="11" ma:contentTypeDescription="Create a new document." ma:contentTypeScope="" ma:versionID="a2318c03cf546ae6ec55229c29b713bc">
  <xsd:schema xmlns:xsd="http://www.w3.org/2001/XMLSchema" xmlns:xs="http://www.w3.org/2001/XMLSchema" xmlns:p="http://schemas.microsoft.com/office/2006/metadata/properties" xmlns:ns3="dd172190-f134-4a91-b715-4cd32890ff42" xmlns:ns4="09d39ebd-3b76-4cf9-bdf5-d0962678ff86" targetNamespace="http://schemas.microsoft.com/office/2006/metadata/properties" ma:root="true" ma:fieldsID="1eedfa1e823e5c99f847ad036c9b23b1" ns3:_="" ns4:_="">
    <xsd:import namespace="dd172190-f134-4a91-b715-4cd32890ff42"/>
    <xsd:import namespace="09d39ebd-3b76-4cf9-bdf5-d0962678ff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72190-f134-4a91-b715-4cd32890ff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39ebd-3b76-4cf9-bdf5-d0962678ff8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16778-33D6-4CA1-BF60-99BE0FBCE97B}">
  <ds:schemaRefs>
    <ds:schemaRef ds:uri="http://schemas.microsoft.com/office/2006/metadata/contentType"/>
    <ds:schemaRef ds:uri="http://schemas.microsoft.com/office/2006/metadata/properties/metaAttributes"/>
    <ds:schemaRef ds:uri="http://www.w3.org/2000/xmlns/"/>
    <ds:schemaRef ds:uri="http://www.w3.org/2001/XMLSchema"/>
    <ds:schemaRef ds:uri="dd172190-f134-4a91-b715-4cd32890ff42"/>
    <ds:schemaRef ds:uri="09d39ebd-3b76-4cf9-bdf5-d0962678ff8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2C0D-BF2B-4608-992E-55B850127ED4}">
  <ds:schemaRefs>
    <ds:schemaRef ds:uri="http://schemas.microsoft.com/sharepoint/v3/contenttype/forms"/>
  </ds:schemaRefs>
</ds:datastoreItem>
</file>

<file path=customXml/itemProps3.xml><?xml version="1.0" encoding="utf-8"?>
<ds:datastoreItem xmlns:ds="http://schemas.openxmlformats.org/officeDocument/2006/customXml" ds:itemID="{DA257FDC-E05F-4715-8763-C590652AEB66}">
  <ds:schemaRefs>
    <ds:schemaRef ds:uri="http://schemas.microsoft.com/office/2006/metadata/properties"/>
    <ds:schemaRef ds:uri="http://www.w3.org/2000/xmlns/"/>
    <ds:schemaRef ds:uri="http://schemas.microsoft.com/office/infopath/2007/PartnerControls"/>
  </ds:schemaRefs>
</ds:datastoreItem>
</file>

<file path=customXml/itemProps4.xml><?xml version="1.0" encoding="utf-8"?>
<ds:datastoreItem xmlns:ds="http://schemas.openxmlformats.org/officeDocument/2006/customXml" ds:itemID="{249AE5E6-B519-644B-8D31-F6216F47638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 Petrin</dc:creator>
  <cp:keywords/>
  <dc:description/>
  <cp:lastModifiedBy>Josiah Petrin</cp:lastModifiedBy>
  <cp:revision>6</cp:revision>
  <cp:lastPrinted>2021-02-03T14:15:00Z</cp:lastPrinted>
  <dcterms:created xsi:type="dcterms:W3CDTF">2021-02-12T14:17:00Z</dcterms:created>
  <dcterms:modified xsi:type="dcterms:W3CDTF">2021-03-09T17:13:00Z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0x010100EF0A0C69FFF9934894D20D762F79B839</vt:lpwstr>
  </property>
</Properties>
</file>